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E63C" w14:textId="72389CAB" w:rsidR="00EF5BF5" w:rsidRPr="00921840" w:rsidRDefault="001659A9" w:rsidP="00EF5BF5">
      <w:pPr>
        <w:shd w:val="clear" w:color="auto" w:fill="FFFFFF"/>
        <w:spacing w:after="100" w:afterAutospacing="1" w:line="240" w:lineRule="auto"/>
        <w:jc w:val="both"/>
        <w:rPr>
          <w:rFonts w:ascii="Arial" w:eastAsia="Times New Roman" w:hAnsi="Arial" w:cs="Arial"/>
          <w:color w:val="48535C"/>
          <w:sz w:val="20"/>
          <w:szCs w:val="20"/>
        </w:rPr>
      </w:pPr>
      <w:r>
        <w:rPr>
          <w:rFonts w:ascii="Arial" w:eastAsia="Times New Roman" w:hAnsi="Arial" w:cs="Arial"/>
          <w:b/>
          <w:bCs/>
          <w:color w:val="48535C"/>
          <w:sz w:val="20"/>
          <w:szCs w:val="20"/>
        </w:rPr>
        <w:t xml:space="preserve">EXTENSION OF </w:t>
      </w:r>
      <w:r w:rsidR="00EF5BF5" w:rsidRPr="00921840">
        <w:rPr>
          <w:rFonts w:ascii="Arial" w:eastAsia="Times New Roman" w:hAnsi="Arial" w:cs="Arial"/>
          <w:b/>
          <w:bCs/>
          <w:color w:val="48535C"/>
          <w:sz w:val="20"/>
          <w:szCs w:val="20"/>
        </w:rPr>
        <w:t>REQUEST FOR EXPRESSIONS OF INTEREST</w:t>
      </w:r>
    </w:p>
    <w:p w14:paraId="185E7FB7"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CONSULTING SERVICES – FIRMS SELECTION</w:t>
      </w:r>
    </w:p>
    <w:p w14:paraId="7C5642E1"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Republic of Serbia</w:t>
      </w:r>
    </w:p>
    <w:p w14:paraId="1450A2CF"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Local Infrastructure and Institutional Development Project (LIID)</w:t>
      </w:r>
    </w:p>
    <w:p w14:paraId="7482966B"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 xml:space="preserve">Project ID No. </w:t>
      </w:r>
      <w:r w:rsidR="003D2283" w:rsidRPr="00921840">
        <w:rPr>
          <w:rFonts w:ascii="Arial" w:eastAsia="Times New Roman" w:hAnsi="Arial" w:cs="Arial"/>
          <w:b/>
          <w:bCs/>
          <w:color w:val="48535C"/>
          <w:sz w:val="20"/>
          <w:szCs w:val="20"/>
        </w:rPr>
        <w:t>P174251</w:t>
      </w:r>
    </w:p>
    <w:p w14:paraId="50D1820D"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Assignment Title:</w:t>
      </w:r>
    </w:p>
    <w:p w14:paraId="10771E3E"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AWARENESS RAISING CAMPAIGNS &amp; COMMUNICATION STRATEGY FOR LIID</w:t>
      </w:r>
    </w:p>
    <w:p w14:paraId="44CFEB1E"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Reference No. SER-LIID-QCBS-CS-24-35</w:t>
      </w:r>
    </w:p>
    <w:p w14:paraId="777BB962"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The Republic of Serbia has received financing in the amount of </w:t>
      </w:r>
      <w:r w:rsidR="004D6D93" w:rsidRPr="00921840">
        <w:rPr>
          <w:rFonts w:ascii="Arial" w:eastAsia="Times New Roman" w:hAnsi="Arial" w:cs="Arial"/>
          <w:color w:val="48535C"/>
          <w:sz w:val="20"/>
          <w:szCs w:val="20"/>
        </w:rPr>
        <w:t xml:space="preserve">US$ 300 million </w:t>
      </w:r>
      <w:r w:rsidRPr="00921840">
        <w:rPr>
          <w:rFonts w:ascii="Arial" w:eastAsia="Times New Roman" w:hAnsi="Arial" w:cs="Arial"/>
          <w:color w:val="48535C"/>
          <w:sz w:val="20"/>
          <w:szCs w:val="20"/>
        </w:rPr>
        <w:t xml:space="preserve">loan from the International Bank for Reconstruction and Development (IBRD) and Development and the </w:t>
      </w:r>
      <w:proofErr w:type="spellStart"/>
      <w:r w:rsidRPr="00921840">
        <w:rPr>
          <w:rFonts w:ascii="Arial" w:eastAsia="Times New Roman" w:hAnsi="Arial" w:cs="Arial"/>
          <w:color w:val="48535C"/>
          <w:sz w:val="20"/>
          <w:szCs w:val="20"/>
        </w:rPr>
        <w:t>Agence</w:t>
      </w:r>
      <w:proofErr w:type="spellEnd"/>
      <w:r w:rsidRPr="00921840">
        <w:rPr>
          <w:rFonts w:ascii="Arial" w:eastAsia="Times New Roman" w:hAnsi="Arial" w:cs="Arial"/>
          <w:color w:val="48535C"/>
          <w:sz w:val="20"/>
          <w:szCs w:val="20"/>
        </w:rPr>
        <w:t xml:space="preserve"> </w:t>
      </w:r>
      <w:proofErr w:type="spellStart"/>
      <w:r w:rsidRPr="00921840">
        <w:rPr>
          <w:rFonts w:ascii="Arial" w:eastAsia="Times New Roman" w:hAnsi="Arial" w:cs="Arial"/>
          <w:color w:val="48535C"/>
          <w:sz w:val="20"/>
          <w:szCs w:val="20"/>
        </w:rPr>
        <w:t>Française</w:t>
      </w:r>
      <w:proofErr w:type="spellEnd"/>
      <w:r w:rsidRPr="00921840">
        <w:rPr>
          <w:rFonts w:ascii="Arial" w:eastAsia="Times New Roman" w:hAnsi="Arial" w:cs="Arial"/>
          <w:color w:val="48535C"/>
          <w:sz w:val="20"/>
          <w:szCs w:val="20"/>
        </w:rPr>
        <w:t xml:space="preserve"> de </w:t>
      </w:r>
      <w:proofErr w:type="spellStart"/>
      <w:r w:rsidRPr="00921840">
        <w:rPr>
          <w:rFonts w:ascii="Arial" w:eastAsia="Times New Roman" w:hAnsi="Arial" w:cs="Arial"/>
          <w:color w:val="48535C"/>
          <w:sz w:val="20"/>
          <w:szCs w:val="20"/>
        </w:rPr>
        <w:t>Développement</w:t>
      </w:r>
      <w:proofErr w:type="spellEnd"/>
      <w:r w:rsidRPr="00921840">
        <w:rPr>
          <w:rFonts w:ascii="Arial" w:eastAsia="Times New Roman" w:hAnsi="Arial" w:cs="Arial"/>
          <w:color w:val="48535C"/>
          <w:sz w:val="20"/>
          <w:szCs w:val="20"/>
        </w:rPr>
        <w:t xml:space="preserve"> (AFD) toward the cost of the Local Infrastructure and Institutional Development Project (LIID), and it intends to apply part of the proceeds to payments for consulting services to be procured under this project.</w:t>
      </w:r>
    </w:p>
    <w:p w14:paraId="6083DC7C"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Scope of Work</w:t>
      </w:r>
    </w:p>
    <w:p w14:paraId="3DAE72DD" w14:textId="77777777" w:rsidR="00A90CBC" w:rsidRPr="00921840" w:rsidRDefault="00A90CBC" w:rsidP="00A90CBC">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Main Objectives of the Assignment:</w:t>
      </w:r>
    </w:p>
    <w:p w14:paraId="68795EC0" w14:textId="77777777" w:rsidR="00A90CBC" w:rsidRPr="00921840" w:rsidRDefault="00A90CBC" w:rsidP="00A90CBC">
      <w:pPr>
        <w:shd w:val="clear" w:color="auto" w:fill="FFFFFF"/>
        <w:spacing w:after="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1.</w:t>
      </w:r>
      <w:r w:rsidRPr="00921840">
        <w:rPr>
          <w:rFonts w:ascii="Arial" w:eastAsia="Times New Roman" w:hAnsi="Arial" w:cs="Arial"/>
          <w:color w:val="48535C"/>
          <w:sz w:val="20"/>
          <w:szCs w:val="20"/>
        </w:rPr>
        <w:tab/>
      </w:r>
      <w:r w:rsidRPr="00921840">
        <w:rPr>
          <w:rFonts w:ascii="Arial" w:eastAsia="Times New Roman" w:hAnsi="Arial" w:cs="Arial"/>
          <w:b/>
          <w:color w:val="48535C"/>
          <w:sz w:val="20"/>
          <w:szCs w:val="20"/>
        </w:rPr>
        <w:t>Promotion of LIID Project Goals and Benefits</w:t>
      </w:r>
      <w:r w:rsidRPr="00921840">
        <w:rPr>
          <w:rFonts w:ascii="Arial" w:eastAsia="Times New Roman" w:hAnsi="Arial" w:cs="Arial"/>
          <w:color w:val="48535C"/>
          <w:sz w:val="20"/>
          <w:szCs w:val="20"/>
        </w:rPr>
        <w:t>:</w:t>
      </w:r>
    </w:p>
    <w:p w14:paraId="1334DD1F" w14:textId="77777777" w:rsidR="00A90CBC" w:rsidRPr="00921840" w:rsidRDefault="00A90CBC" w:rsidP="00A90CBC">
      <w:pPr>
        <w:shd w:val="clear" w:color="auto" w:fill="FFFFFF"/>
        <w:spacing w:after="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w:t>
      </w:r>
      <w:r w:rsidRPr="00921840">
        <w:rPr>
          <w:rFonts w:ascii="Arial" w:eastAsia="Times New Roman" w:hAnsi="Arial" w:cs="Arial"/>
          <w:color w:val="48535C"/>
          <w:sz w:val="20"/>
          <w:szCs w:val="20"/>
        </w:rPr>
        <w:tab/>
        <w:t>Raise awareness about the overall goals and expected results of the LIID Project.</w:t>
      </w:r>
    </w:p>
    <w:p w14:paraId="6E139AEB" w14:textId="77777777" w:rsidR="00A90CBC" w:rsidRPr="00921840" w:rsidRDefault="00A90CBC" w:rsidP="00A90CBC">
      <w:pPr>
        <w:shd w:val="clear" w:color="auto" w:fill="FFFFFF"/>
        <w:spacing w:after="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Communicate the benefits of the project to specific target groups, including central government institutions, LSGs, businesses, and citizens.</w:t>
      </w:r>
    </w:p>
    <w:p w14:paraId="012B0D1B" w14:textId="77777777" w:rsidR="00A90CBC" w:rsidRPr="00921840" w:rsidRDefault="00A90CBC" w:rsidP="00A90CBC">
      <w:pPr>
        <w:shd w:val="clear" w:color="auto" w:fill="FFFFFF"/>
        <w:spacing w:after="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2.</w:t>
      </w:r>
      <w:r w:rsidRPr="00921840">
        <w:rPr>
          <w:rFonts w:ascii="Arial" w:eastAsia="Times New Roman" w:hAnsi="Arial" w:cs="Arial"/>
          <w:color w:val="48535C"/>
          <w:sz w:val="20"/>
          <w:szCs w:val="20"/>
        </w:rPr>
        <w:tab/>
      </w:r>
      <w:r w:rsidRPr="00921840">
        <w:rPr>
          <w:rFonts w:ascii="Arial" w:eastAsia="Times New Roman" w:hAnsi="Arial" w:cs="Arial"/>
          <w:b/>
          <w:color w:val="48535C"/>
          <w:sz w:val="20"/>
          <w:szCs w:val="20"/>
        </w:rPr>
        <w:t>Advocacy for Sustainable Urban Development and Mobility</w:t>
      </w:r>
      <w:r w:rsidRPr="00921840">
        <w:rPr>
          <w:rFonts w:ascii="Arial" w:eastAsia="Times New Roman" w:hAnsi="Arial" w:cs="Arial"/>
          <w:color w:val="48535C"/>
          <w:sz w:val="20"/>
          <w:szCs w:val="20"/>
        </w:rPr>
        <w:t>:</w:t>
      </w:r>
    </w:p>
    <w:p w14:paraId="6BA26F4A" w14:textId="77777777" w:rsidR="00A90CBC" w:rsidRPr="00921840" w:rsidRDefault="00A90CBC" w:rsidP="00A90CBC">
      <w:pPr>
        <w:shd w:val="clear" w:color="auto" w:fill="FFFFFF"/>
        <w:spacing w:after="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Promote the importance and advantages of sustainable urban development and mobility.</w:t>
      </w:r>
    </w:p>
    <w:p w14:paraId="519469B6" w14:textId="77777777" w:rsidR="00A90CBC" w:rsidRPr="00921840" w:rsidRDefault="00A90CBC" w:rsidP="00A90CBC">
      <w:pPr>
        <w:shd w:val="clear" w:color="auto" w:fill="FFFFFF"/>
        <w:spacing w:after="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3.</w:t>
      </w:r>
      <w:r w:rsidRPr="00921840">
        <w:rPr>
          <w:rFonts w:ascii="Arial" w:eastAsia="Times New Roman" w:hAnsi="Arial" w:cs="Arial"/>
          <w:color w:val="48535C"/>
          <w:sz w:val="20"/>
          <w:szCs w:val="20"/>
        </w:rPr>
        <w:tab/>
      </w:r>
      <w:r w:rsidRPr="00921840">
        <w:rPr>
          <w:rFonts w:ascii="Arial" w:eastAsia="Times New Roman" w:hAnsi="Arial" w:cs="Arial"/>
          <w:b/>
          <w:color w:val="48535C"/>
          <w:sz w:val="20"/>
          <w:szCs w:val="20"/>
        </w:rPr>
        <w:t>Showcasing Completed Infrastructure Projects</w:t>
      </w:r>
      <w:r w:rsidRPr="00921840">
        <w:rPr>
          <w:rFonts w:ascii="Arial" w:eastAsia="Times New Roman" w:hAnsi="Arial" w:cs="Arial"/>
          <w:color w:val="48535C"/>
          <w:sz w:val="20"/>
          <w:szCs w:val="20"/>
        </w:rPr>
        <w:t>:</w:t>
      </w:r>
    </w:p>
    <w:p w14:paraId="45A84BD9" w14:textId="77777777" w:rsidR="00A90CBC" w:rsidRPr="00921840" w:rsidRDefault="00A90CBC" w:rsidP="00A90CBC">
      <w:pPr>
        <w:shd w:val="clear" w:color="auto" w:fill="FFFFFF"/>
        <w:spacing w:after="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Highlight and promote the completed infrastructure projects as part of the LIID project.</w:t>
      </w:r>
    </w:p>
    <w:p w14:paraId="6472B0C7" w14:textId="77777777" w:rsidR="00A90CBC" w:rsidRPr="00921840" w:rsidRDefault="00A90CBC" w:rsidP="00A90CBC">
      <w:pPr>
        <w:shd w:val="clear" w:color="auto" w:fill="FFFFFF"/>
        <w:spacing w:after="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4.</w:t>
      </w:r>
      <w:r w:rsidRPr="00921840">
        <w:rPr>
          <w:rFonts w:ascii="Arial" w:eastAsia="Times New Roman" w:hAnsi="Arial" w:cs="Arial"/>
          <w:color w:val="48535C"/>
          <w:sz w:val="20"/>
          <w:szCs w:val="20"/>
        </w:rPr>
        <w:tab/>
      </w:r>
      <w:r w:rsidRPr="00921840">
        <w:rPr>
          <w:rFonts w:ascii="Arial" w:eastAsia="Times New Roman" w:hAnsi="Arial" w:cs="Arial"/>
          <w:b/>
          <w:color w:val="48535C"/>
          <w:sz w:val="20"/>
          <w:szCs w:val="20"/>
        </w:rPr>
        <w:t>Strategic Framework for Urban Development</w:t>
      </w:r>
      <w:r w:rsidRPr="00921840">
        <w:rPr>
          <w:rFonts w:ascii="Arial" w:eastAsia="Times New Roman" w:hAnsi="Arial" w:cs="Arial"/>
          <w:color w:val="48535C"/>
          <w:sz w:val="20"/>
          <w:szCs w:val="20"/>
        </w:rPr>
        <w:t>:</w:t>
      </w:r>
    </w:p>
    <w:p w14:paraId="1EF4A02E" w14:textId="77777777" w:rsidR="00EF5BF5" w:rsidRPr="00921840" w:rsidRDefault="00A90CBC" w:rsidP="00A90CBC">
      <w:pPr>
        <w:shd w:val="clear" w:color="auto" w:fill="FFFFFF"/>
        <w:spacing w:after="0"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Develop a strategic framework to promote work on SUMP, transport innovations, and urban development.</w:t>
      </w:r>
    </w:p>
    <w:p w14:paraId="29B1CF0B" w14:textId="77777777" w:rsidR="00A90CBC" w:rsidRPr="00921840" w:rsidRDefault="00A90CBC" w:rsidP="00A90CBC">
      <w:pPr>
        <w:shd w:val="clear" w:color="auto" w:fill="FFFFFF"/>
        <w:spacing w:after="0" w:line="240" w:lineRule="auto"/>
        <w:jc w:val="both"/>
        <w:rPr>
          <w:rFonts w:ascii="Arial" w:eastAsia="Times New Roman" w:hAnsi="Arial" w:cs="Arial"/>
          <w:color w:val="48535C"/>
          <w:sz w:val="20"/>
          <w:szCs w:val="20"/>
        </w:rPr>
      </w:pPr>
    </w:p>
    <w:p w14:paraId="256093AB"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The Consultant is expected to perform following Tasks as a part of the consultancy service:</w:t>
      </w:r>
    </w:p>
    <w:p w14:paraId="050DC338" w14:textId="77777777" w:rsidR="00A90CBC" w:rsidRPr="003A5344" w:rsidRDefault="00A90CBC" w:rsidP="00A90CBC">
      <w:pPr>
        <w:numPr>
          <w:ilvl w:val="0"/>
          <w:numId w:val="2"/>
        </w:numPr>
        <w:shd w:val="clear" w:color="auto" w:fill="FFFFFF"/>
        <w:spacing w:after="100" w:afterAutospacing="1" w:line="240" w:lineRule="auto"/>
        <w:jc w:val="both"/>
        <w:rPr>
          <w:rFonts w:ascii="Arial" w:eastAsia="Times New Roman" w:hAnsi="Arial" w:cs="Arial"/>
          <w:color w:val="48535C"/>
          <w:sz w:val="20"/>
          <w:szCs w:val="20"/>
          <w:u w:val="single"/>
        </w:rPr>
      </w:pPr>
      <w:r w:rsidRPr="003A5344">
        <w:rPr>
          <w:rFonts w:ascii="Arial" w:eastAsia="Times New Roman" w:hAnsi="Arial" w:cs="Arial"/>
          <w:color w:val="48535C"/>
          <w:sz w:val="20"/>
          <w:szCs w:val="20"/>
          <w:u w:val="single"/>
        </w:rPr>
        <w:t>Activity 0: Inception and Preparation for the Assignment;</w:t>
      </w:r>
    </w:p>
    <w:p w14:paraId="7C06E261" w14:textId="77777777" w:rsidR="00A90CBC" w:rsidRPr="003A5344" w:rsidRDefault="00A90CBC" w:rsidP="00A90CBC">
      <w:pPr>
        <w:numPr>
          <w:ilvl w:val="0"/>
          <w:numId w:val="2"/>
        </w:numPr>
        <w:shd w:val="clear" w:color="auto" w:fill="FFFFFF"/>
        <w:spacing w:after="100" w:afterAutospacing="1" w:line="240" w:lineRule="auto"/>
        <w:jc w:val="both"/>
        <w:rPr>
          <w:rFonts w:ascii="Arial" w:eastAsia="Times New Roman" w:hAnsi="Arial" w:cs="Arial"/>
          <w:color w:val="48535C"/>
          <w:sz w:val="20"/>
          <w:szCs w:val="20"/>
          <w:u w:val="single"/>
        </w:rPr>
      </w:pPr>
      <w:r w:rsidRPr="003A5344">
        <w:rPr>
          <w:rFonts w:ascii="Arial" w:eastAsia="Times New Roman" w:hAnsi="Arial" w:cs="Arial"/>
          <w:color w:val="48535C"/>
          <w:sz w:val="20"/>
          <w:szCs w:val="20"/>
          <w:u w:val="single"/>
        </w:rPr>
        <w:t>Activity 1: Development of the Communication Strategy and Action Plans;</w:t>
      </w:r>
    </w:p>
    <w:p w14:paraId="2F27956E" w14:textId="77777777" w:rsidR="00A90CBC" w:rsidRPr="003A5344" w:rsidRDefault="00A90CBC" w:rsidP="00A90CBC">
      <w:pPr>
        <w:numPr>
          <w:ilvl w:val="0"/>
          <w:numId w:val="2"/>
        </w:numPr>
        <w:shd w:val="clear" w:color="auto" w:fill="FFFFFF"/>
        <w:spacing w:after="100" w:afterAutospacing="1" w:line="240" w:lineRule="auto"/>
        <w:jc w:val="both"/>
        <w:rPr>
          <w:rFonts w:ascii="Arial" w:eastAsia="Times New Roman" w:hAnsi="Arial" w:cs="Arial"/>
          <w:color w:val="48535C"/>
          <w:sz w:val="20"/>
          <w:szCs w:val="20"/>
          <w:u w:val="single"/>
        </w:rPr>
      </w:pPr>
      <w:r w:rsidRPr="003A5344">
        <w:rPr>
          <w:rFonts w:ascii="Arial" w:eastAsia="Times New Roman" w:hAnsi="Arial" w:cs="Arial"/>
          <w:color w:val="48535C"/>
          <w:sz w:val="20"/>
          <w:szCs w:val="20"/>
          <w:u w:val="single"/>
        </w:rPr>
        <w:t>Activity 2: Implementation of the Communication Strategy and Action Plans.</w:t>
      </w:r>
    </w:p>
    <w:p w14:paraId="1C9C6FE9" w14:textId="77777777" w:rsidR="00A90CBC" w:rsidRPr="003A5344" w:rsidRDefault="00A90CBC" w:rsidP="00A90CBC">
      <w:pPr>
        <w:numPr>
          <w:ilvl w:val="0"/>
          <w:numId w:val="2"/>
        </w:numPr>
        <w:shd w:val="clear" w:color="auto" w:fill="FFFFFF"/>
        <w:spacing w:after="100" w:afterAutospacing="1" w:line="240" w:lineRule="auto"/>
        <w:jc w:val="both"/>
        <w:rPr>
          <w:rFonts w:ascii="Arial" w:eastAsia="Times New Roman" w:hAnsi="Arial" w:cs="Arial"/>
          <w:color w:val="48535C"/>
          <w:sz w:val="20"/>
          <w:szCs w:val="20"/>
          <w:u w:val="single"/>
        </w:rPr>
      </w:pPr>
      <w:r w:rsidRPr="003A5344">
        <w:rPr>
          <w:rFonts w:ascii="Arial" w:eastAsia="Times New Roman" w:hAnsi="Arial" w:cs="Arial"/>
          <w:color w:val="48535C"/>
          <w:sz w:val="20"/>
          <w:szCs w:val="20"/>
          <w:u w:val="single"/>
        </w:rPr>
        <w:t>Activity 3: Monitoring and Reporting on the Implementation of the Communication Strategy and Action Plans.</w:t>
      </w:r>
    </w:p>
    <w:p w14:paraId="387DF40B" w14:textId="77777777" w:rsidR="00EF5BF5" w:rsidRPr="00921840" w:rsidRDefault="006127B4"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Estimated c</w:t>
      </w:r>
      <w:r w:rsidR="00EF5BF5" w:rsidRPr="00921840">
        <w:rPr>
          <w:rFonts w:ascii="Arial" w:eastAsia="Times New Roman" w:hAnsi="Arial" w:cs="Arial"/>
          <w:color w:val="48535C"/>
          <w:sz w:val="20"/>
          <w:szCs w:val="20"/>
        </w:rPr>
        <w:t xml:space="preserve">ontract duration: </w:t>
      </w:r>
      <w:r w:rsidR="00A90CBC" w:rsidRPr="00921840">
        <w:rPr>
          <w:rFonts w:ascii="Arial" w:eastAsia="Times New Roman" w:hAnsi="Arial" w:cs="Arial"/>
          <w:color w:val="48535C"/>
          <w:sz w:val="20"/>
          <w:szCs w:val="20"/>
        </w:rPr>
        <w:t>47</w:t>
      </w:r>
      <w:r w:rsidR="00EF5BF5" w:rsidRPr="00921840">
        <w:rPr>
          <w:rFonts w:ascii="Arial" w:eastAsia="Times New Roman" w:hAnsi="Arial" w:cs="Arial"/>
          <w:color w:val="48535C"/>
          <w:sz w:val="20"/>
          <w:szCs w:val="20"/>
        </w:rPr>
        <w:t xml:space="preserve"> months.</w:t>
      </w:r>
    </w:p>
    <w:p w14:paraId="53081EE4" w14:textId="1E82B58E"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The detailed Terms of Reference for the above referenced consulting services is posted on the website of the Ministry of Construction, Transportation and Infrastructure (MCTI) </w:t>
      </w:r>
      <w:hyperlink r:id="rId5" w:history="1">
        <w:r w:rsidR="007207A7" w:rsidRPr="00921840">
          <w:rPr>
            <w:rStyle w:val="Hyperlink"/>
            <w:rFonts w:ascii="Arial" w:eastAsia="Times New Roman" w:hAnsi="Arial" w:cs="Arial"/>
            <w:sz w:val="20"/>
            <w:szCs w:val="20"/>
          </w:rPr>
          <w:t>https://www.mgsi.gov.rs/cir/dokumenti/javni-konkursi</w:t>
        </w:r>
      </w:hyperlink>
      <w:r w:rsidR="007207A7" w:rsidRPr="00921840">
        <w:rPr>
          <w:rFonts w:ascii="Arial" w:eastAsia="Times New Roman" w:hAnsi="Arial" w:cs="Arial"/>
          <w:color w:val="48535C"/>
          <w:sz w:val="20"/>
          <w:szCs w:val="20"/>
        </w:rPr>
        <w:t xml:space="preserve"> </w:t>
      </w:r>
    </w:p>
    <w:p w14:paraId="7995E2F2"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lastRenderedPageBreak/>
        <w:t>The Central Fiduciary Unit (CFU) of the Ministry of Finance now invites eligible Consultants to indicate their interest in providing the Services. Interested Consultants should provide information demonstrating that they have the required qualifications and relevant experience to perform the Services.</w:t>
      </w:r>
    </w:p>
    <w:p w14:paraId="0630611E"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The assignment will require a qualified consul</w:t>
      </w:r>
      <w:r w:rsidR="00947387" w:rsidRPr="00921840">
        <w:rPr>
          <w:rFonts w:ascii="Arial" w:eastAsia="Times New Roman" w:hAnsi="Arial" w:cs="Arial"/>
          <w:color w:val="48535C"/>
          <w:sz w:val="20"/>
          <w:szCs w:val="20"/>
        </w:rPr>
        <w:t>ting company or a joint venture</w:t>
      </w:r>
      <w:r w:rsidR="00A90CBC" w:rsidRPr="00921840">
        <w:rPr>
          <w:rFonts w:ascii="Arial" w:eastAsia="Times New Roman" w:hAnsi="Arial" w:cs="Arial"/>
          <w:color w:val="48535C"/>
          <w:sz w:val="20"/>
          <w:szCs w:val="20"/>
        </w:rPr>
        <w:t xml:space="preserve"> </w:t>
      </w:r>
      <w:r w:rsidRPr="00921840">
        <w:rPr>
          <w:rFonts w:ascii="Arial" w:eastAsia="Times New Roman" w:hAnsi="Arial" w:cs="Arial"/>
          <w:color w:val="48535C"/>
          <w:sz w:val="20"/>
          <w:szCs w:val="20"/>
        </w:rPr>
        <w:t xml:space="preserve">that can demonstrate extensive experience in </w:t>
      </w:r>
      <w:r w:rsidR="00A90CBC" w:rsidRPr="00921840">
        <w:rPr>
          <w:rFonts w:ascii="Arial" w:eastAsia="Times New Roman" w:hAnsi="Arial" w:cs="Arial"/>
          <w:color w:val="48535C"/>
          <w:sz w:val="20"/>
          <w:szCs w:val="20"/>
        </w:rPr>
        <w:t>the above Services</w:t>
      </w:r>
      <w:r w:rsidRPr="00921840">
        <w:rPr>
          <w:rFonts w:ascii="Arial" w:eastAsia="Times New Roman" w:hAnsi="Arial" w:cs="Arial"/>
          <w:color w:val="48535C"/>
          <w:sz w:val="20"/>
          <w:szCs w:val="20"/>
        </w:rPr>
        <w:t>.</w:t>
      </w:r>
    </w:p>
    <w:p w14:paraId="090A717A"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The following shortlisting criteria will be applied to all consulting firms </w:t>
      </w:r>
      <w:r w:rsidR="005D37D7" w:rsidRPr="00921840">
        <w:rPr>
          <w:rFonts w:ascii="Arial" w:eastAsia="Times New Roman" w:hAnsi="Arial" w:cs="Arial"/>
          <w:color w:val="48535C"/>
          <w:sz w:val="20"/>
          <w:szCs w:val="20"/>
        </w:rPr>
        <w:t>(</w:t>
      </w:r>
      <w:r w:rsidR="005D37D7" w:rsidRPr="00921840">
        <w:rPr>
          <w:rFonts w:ascii="Arial" w:hAnsi="Arial" w:cs="Arial"/>
          <w:color w:val="48535C"/>
          <w:sz w:val="20"/>
          <w:szCs w:val="20"/>
          <w:shd w:val="clear" w:color="auto" w:fill="FFFFFF"/>
        </w:rPr>
        <w:t>individual company or joint venture overall</w:t>
      </w:r>
      <w:r w:rsidR="00947387" w:rsidRPr="00921840">
        <w:rPr>
          <w:rFonts w:ascii="Arial" w:hAnsi="Arial" w:cs="Arial"/>
          <w:color w:val="48535C"/>
          <w:sz w:val="20"/>
          <w:szCs w:val="20"/>
          <w:shd w:val="clear" w:color="auto" w:fill="FFFFFF"/>
        </w:rPr>
        <w:t xml:space="preserve">) </w:t>
      </w:r>
      <w:r w:rsidRPr="00921840">
        <w:rPr>
          <w:rFonts w:ascii="Arial" w:eastAsia="Times New Roman" w:hAnsi="Arial" w:cs="Arial"/>
          <w:color w:val="48535C"/>
          <w:sz w:val="20"/>
          <w:szCs w:val="20"/>
        </w:rPr>
        <w:t xml:space="preserve">that have submitted </w:t>
      </w:r>
      <w:proofErr w:type="spellStart"/>
      <w:r w:rsidRPr="00921840">
        <w:rPr>
          <w:rFonts w:ascii="Arial" w:eastAsia="Times New Roman" w:hAnsi="Arial" w:cs="Arial"/>
          <w:color w:val="48535C"/>
          <w:sz w:val="20"/>
          <w:szCs w:val="20"/>
        </w:rPr>
        <w:t>EoI</w:t>
      </w:r>
      <w:proofErr w:type="spellEnd"/>
      <w:r w:rsidRPr="00921840">
        <w:rPr>
          <w:rFonts w:ascii="Arial" w:eastAsia="Times New Roman" w:hAnsi="Arial" w:cs="Arial"/>
          <w:color w:val="48535C"/>
          <w:sz w:val="20"/>
          <w:szCs w:val="20"/>
        </w:rPr>
        <w:t>:</w:t>
      </w:r>
    </w:p>
    <w:p w14:paraId="76F64EE5" w14:textId="3D018403" w:rsidR="001B11FF" w:rsidRPr="001B11FF" w:rsidRDefault="001B11FF" w:rsidP="005D37D7">
      <w:pPr>
        <w:numPr>
          <w:ilvl w:val="0"/>
          <w:numId w:val="1"/>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B11FF">
        <w:rPr>
          <w:rFonts w:ascii="Arial" w:eastAsia="Times New Roman" w:hAnsi="Arial" w:cs="Arial"/>
          <w:color w:val="48535C"/>
          <w:sz w:val="20"/>
          <w:szCs w:val="20"/>
        </w:rPr>
        <w:t xml:space="preserve">The Consultant must have had at least 35 employees as of December 31, 2024. Proof of compliance shall be provided through a signed statement from the Consultant certifying that the organization employed at least 35 staff members as of December 31, 2024. </w:t>
      </w:r>
    </w:p>
    <w:p w14:paraId="2B937430" w14:textId="15A1B054" w:rsidR="005D37D7" w:rsidRPr="001B11FF" w:rsidRDefault="005D37D7" w:rsidP="005D37D7">
      <w:pPr>
        <w:numPr>
          <w:ilvl w:val="0"/>
          <w:numId w:val="1"/>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B11FF">
        <w:rPr>
          <w:rFonts w:ascii="Arial" w:eastAsia="Times New Roman" w:hAnsi="Arial" w:cs="Arial"/>
          <w:color w:val="48535C"/>
          <w:sz w:val="20"/>
          <w:szCs w:val="20"/>
        </w:rPr>
        <w:t xml:space="preserve">Demonstrated international experience and a verifiable track record in providing Consultancy in communication strategy development, stakeholder engagement, and implementation of awareness-raising campaigns within the past ten (10) years. </w:t>
      </w:r>
    </w:p>
    <w:p w14:paraId="52DD2E3A" w14:textId="60CCFB43" w:rsidR="005D37D7" w:rsidRPr="001B11FF" w:rsidRDefault="005D37D7" w:rsidP="005D37D7">
      <w:pPr>
        <w:numPr>
          <w:ilvl w:val="0"/>
          <w:numId w:val="1"/>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B11FF">
        <w:rPr>
          <w:rFonts w:ascii="Arial" w:eastAsia="Times New Roman" w:hAnsi="Arial" w:cs="Arial"/>
          <w:color w:val="48535C"/>
          <w:sz w:val="20"/>
          <w:szCs w:val="20"/>
        </w:rPr>
        <w:t>Proven specific expertise in assignments related to field of PR and</w:t>
      </w:r>
      <w:r w:rsidR="001B11FF" w:rsidRPr="001B11FF">
        <w:rPr>
          <w:rFonts w:ascii="Arial" w:eastAsia="Times New Roman" w:hAnsi="Arial" w:cs="Arial"/>
          <w:color w:val="48535C"/>
          <w:sz w:val="20"/>
          <w:szCs w:val="20"/>
        </w:rPr>
        <w:t>/or</w:t>
      </w:r>
      <w:r w:rsidRPr="001B11FF">
        <w:rPr>
          <w:rFonts w:ascii="Arial" w:eastAsia="Times New Roman" w:hAnsi="Arial" w:cs="Arial"/>
          <w:color w:val="48535C"/>
          <w:sz w:val="20"/>
          <w:szCs w:val="20"/>
        </w:rPr>
        <w:t xml:space="preserve"> event management, with at least five (5) references of successful projects completed within the last ten (10) years</w:t>
      </w:r>
      <w:r w:rsidR="001B11FF" w:rsidRPr="001B11FF">
        <w:rPr>
          <w:rFonts w:ascii="Arial" w:eastAsia="Times New Roman" w:hAnsi="Arial" w:cs="Arial"/>
          <w:color w:val="48535C"/>
          <w:sz w:val="20"/>
          <w:szCs w:val="20"/>
        </w:rPr>
        <w:t>.</w:t>
      </w:r>
      <w:r w:rsidRPr="001B11FF">
        <w:rPr>
          <w:rFonts w:ascii="Arial" w:eastAsia="Times New Roman" w:hAnsi="Arial" w:cs="Arial"/>
          <w:color w:val="48535C"/>
          <w:sz w:val="20"/>
          <w:szCs w:val="20"/>
        </w:rPr>
        <w:t xml:space="preserve"> </w:t>
      </w:r>
    </w:p>
    <w:p w14:paraId="0A434A47" w14:textId="0C315484" w:rsidR="005D37D7" w:rsidRPr="001B11FF" w:rsidRDefault="005D37D7" w:rsidP="005D37D7">
      <w:pPr>
        <w:numPr>
          <w:ilvl w:val="0"/>
          <w:numId w:val="1"/>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B11FF">
        <w:rPr>
          <w:rFonts w:ascii="Arial" w:eastAsia="Times New Roman" w:hAnsi="Arial" w:cs="Arial"/>
          <w:color w:val="48535C"/>
          <w:sz w:val="20"/>
          <w:szCs w:val="20"/>
        </w:rPr>
        <w:t>At least f</w:t>
      </w:r>
      <w:r w:rsidR="00947387" w:rsidRPr="001B11FF">
        <w:rPr>
          <w:rFonts w:ascii="Arial" w:eastAsia="Times New Roman" w:hAnsi="Arial" w:cs="Arial"/>
          <w:color w:val="48535C"/>
          <w:sz w:val="20"/>
          <w:szCs w:val="20"/>
        </w:rPr>
        <w:t xml:space="preserve">ive (5) projects implemented </w:t>
      </w:r>
      <w:proofErr w:type="gramStart"/>
      <w:r w:rsidR="00947387" w:rsidRPr="001B11FF">
        <w:rPr>
          <w:rFonts w:ascii="Arial" w:eastAsia="Times New Roman" w:hAnsi="Arial" w:cs="Arial"/>
          <w:color w:val="48535C"/>
          <w:sz w:val="20"/>
          <w:szCs w:val="20"/>
        </w:rPr>
        <w:t xml:space="preserve">on </w:t>
      </w:r>
      <w:r w:rsidRPr="001B11FF">
        <w:rPr>
          <w:rFonts w:ascii="Arial" w:eastAsia="Times New Roman" w:hAnsi="Arial" w:cs="Arial"/>
          <w:color w:val="48535C"/>
          <w:sz w:val="20"/>
          <w:szCs w:val="20"/>
        </w:rPr>
        <w:t>,,green</w:t>
      </w:r>
      <w:proofErr w:type="gramEnd"/>
      <w:r w:rsidRPr="001B11FF">
        <w:rPr>
          <w:rFonts w:ascii="Arial" w:eastAsia="Times New Roman" w:hAnsi="Arial" w:cs="Arial"/>
          <w:color w:val="48535C"/>
          <w:sz w:val="20"/>
          <w:szCs w:val="20"/>
        </w:rPr>
        <w:t xml:space="preserve"> topics”</w:t>
      </w:r>
      <w:r w:rsidR="001B11FF" w:rsidRPr="001B11FF">
        <w:rPr>
          <w:rFonts w:ascii="Arial" w:eastAsia="Times New Roman" w:hAnsi="Arial" w:cs="Arial"/>
          <w:color w:val="48535C"/>
          <w:sz w:val="20"/>
          <w:szCs w:val="20"/>
        </w:rPr>
        <w:t>.</w:t>
      </w:r>
    </w:p>
    <w:p w14:paraId="52854C26" w14:textId="77777777" w:rsidR="005D37D7" w:rsidRPr="001B11FF" w:rsidRDefault="005D37D7" w:rsidP="005D37D7">
      <w:pPr>
        <w:numPr>
          <w:ilvl w:val="0"/>
          <w:numId w:val="1"/>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B11FF">
        <w:rPr>
          <w:rFonts w:ascii="Arial" w:eastAsia="Times New Roman" w:hAnsi="Arial" w:cs="Arial"/>
          <w:color w:val="48535C"/>
          <w:sz w:val="20"/>
          <w:szCs w:val="20"/>
        </w:rPr>
        <w:t>Experience in designing and implementing at least one (1) relevant project; experience in Serbia will be considered as an advantage.</w:t>
      </w:r>
    </w:p>
    <w:p w14:paraId="5EC73D26" w14:textId="77777777" w:rsidR="005D37D7" w:rsidRPr="001B11FF" w:rsidRDefault="005D37D7" w:rsidP="005D37D7">
      <w:pPr>
        <w:numPr>
          <w:ilvl w:val="0"/>
          <w:numId w:val="1"/>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B11FF">
        <w:rPr>
          <w:rFonts w:ascii="Arial" w:eastAsia="Times New Roman" w:hAnsi="Arial" w:cs="Arial"/>
          <w:color w:val="48535C"/>
          <w:sz w:val="20"/>
          <w:szCs w:val="20"/>
        </w:rPr>
        <w:t>Experience in designing and implementing at least one (1) campaign for the projects supported by the International organizations; experience in Serbia will be considered as an advantage.</w:t>
      </w:r>
    </w:p>
    <w:p w14:paraId="1C81B180" w14:textId="77777777" w:rsidR="005D37D7" w:rsidRPr="001B11FF" w:rsidRDefault="005D37D7" w:rsidP="005D37D7">
      <w:pPr>
        <w:numPr>
          <w:ilvl w:val="0"/>
          <w:numId w:val="1"/>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B11FF">
        <w:rPr>
          <w:rFonts w:ascii="Arial" w:eastAsia="Times New Roman" w:hAnsi="Arial" w:cs="Arial"/>
          <w:color w:val="48535C"/>
          <w:sz w:val="20"/>
          <w:szCs w:val="20"/>
        </w:rPr>
        <w:t>Experience in projects related to the infrastructure and mobility will be considered as an advantage.</w:t>
      </w:r>
    </w:p>
    <w:p w14:paraId="3683350C" w14:textId="77777777" w:rsidR="00EF5BF5" w:rsidRPr="001B11FF" w:rsidRDefault="005D37D7" w:rsidP="005D37D7">
      <w:pPr>
        <w:numPr>
          <w:ilvl w:val="0"/>
          <w:numId w:val="1"/>
        </w:numPr>
        <w:shd w:val="clear" w:color="auto" w:fill="FFFFFF"/>
        <w:spacing w:before="100" w:beforeAutospacing="1" w:after="100" w:afterAutospacing="1" w:line="240" w:lineRule="auto"/>
        <w:jc w:val="both"/>
        <w:rPr>
          <w:rFonts w:ascii="Arial" w:eastAsia="Times New Roman" w:hAnsi="Arial" w:cs="Arial"/>
          <w:color w:val="48535C"/>
          <w:sz w:val="20"/>
          <w:szCs w:val="20"/>
        </w:rPr>
      </w:pPr>
      <w:r w:rsidRPr="001B11FF">
        <w:rPr>
          <w:rFonts w:ascii="Arial" w:eastAsia="Times New Roman" w:hAnsi="Arial" w:cs="Arial"/>
          <w:color w:val="48535C"/>
          <w:sz w:val="20"/>
          <w:szCs w:val="20"/>
        </w:rPr>
        <w:t>Projects conducted with the public institutions will be considered as an advantage.</w:t>
      </w:r>
    </w:p>
    <w:p w14:paraId="6296D404"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The experience and record of any proposed sub-consultan</w:t>
      </w:r>
      <w:r w:rsidR="00751B00" w:rsidRPr="00921840">
        <w:rPr>
          <w:rFonts w:ascii="Arial" w:eastAsia="Times New Roman" w:hAnsi="Arial" w:cs="Arial"/>
          <w:color w:val="48535C"/>
          <w:sz w:val="20"/>
          <w:szCs w:val="20"/>
        </w:rPr>
        <w:t>cy</w:t>
      </w:r>
      <w:r w:rsidRPr="00921840">
        <w:rPr>
          <w:rFonts w:ascii="Arial" w:eastAsia="Times New Roman" w:hAnsi="Arial" w:cs="Arial"/>
          <w:color w:val="48535C"/>
          <w:sz w:val="20"/>
          <w:szCs w:val="20"/>
        </w:rPr>
        <w:t xml:space="preserve"> shall not be included in the evaluation. Key Experts' CV are not required and will not be evaluated at the shortlisting stage.</w:t>
      </w:r>
    </w:p>
    <w:p w14:paraId="4F50824E"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MCTI, as Contracting Authority, intends to shortlist five to eight eligible firms to whom a subsequent Request for Proposals (RFP), both technical and financial, shall be sent.  </w:t>
      </w:r>
    </w:p>
    <w:p w14:paraId="5EA3D6E8" w14:textId="492D65F0" w:rsidR="00EF5BF5" w:rsidRDefault="00EF5BF5" w:rsidP="003D2283">
      <w:pPr>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As a proof, the Consultant firm shall prepare a table listing following information: name of the relevant assignments, year of contract’s implementation, </w:t>
      </w:r>
      <w:r w:rsidR="00FD4639" w:rsidRPr="00921840">
        <w:rPr>
          <w:rFonts w:ascii="Arial" w:eastAsia="Times New Roman" w:hAnsi="Arial" w:cs="Arial"/>
          <w:color w:val="48535C"/>
          <w:sz w:val="20"/>
          <w:szCs w:val="20"/>
        </w:rPr>
        <w:t xml:space="preserve">information on contract value, percentage carried out by Consultant in case of association of firms and short description of main activities, contracting entity/client, </w:t>
      </w:r>
      <w:r w:rsidRPr="00921840">
        <w:rPr>
          <w:rFonts w:ascii="Arial" w:eastAsia="Times New Roman" w:hAnsi="Arial" w:cs="Arial"/>
          <w:color w:val="48535C"/>
          <w:sz w:val="20"/>
          <w:szCs w:val="20"/>
        </w:rPr>
        <w:t>country/region, contact reference (name, e-mail, phone number).</w:t>
      </w:r>
    </w:p>
    <w:p w14:paraId="4E7863B0"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7B9535DE"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A Consultant will be selected in accordance with the Quality and Cost-Based Selection as set out in the Regulations.</w:t>
      </w:r>
    </w:p>
    <w:p w14:paraId="26408B2C"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The attention of interested Consultants is drawn to paragraphs 3.14, 3.16 and 3.17 of the World Bank’s Procurement Regulations for IPF Borrowers – Procurement in Investment Project Financing Goods, Works, Non-Consulting and Consulting Services (J</w:t>
      </w:r>
      <w:r w:rsidR="00751B00" w:rsidRPr="00921840">
        <w:rPr>
          <w:rFonts w:ascii="Arial" w:eastAsia="Times New Roman" w:hAnsi="Arial" w:cs="Arial"/>
          <w:color w:val="48535C"/>
          <w:sz w:val="20"/>
          <w:szCs w:val="20"/>
        </w:rPr>
        <w:t>uly 2016, revised November 2017,</w:t>
      </w:r>
      <w:r w:rsidRPr="00921840">
        <w:rPr>
          <w:rFonts w:ascii="Arial" w:eastAsia="Times New Roman" w:hAnsi="Arial" w:cs="Arial"/>
          <w:color w:val="48535C"/>
          <w:sz w:val="20"/>
          <w:szCs w:val="20"/>
        </w:rPr>
        <w:t xml:space="preserve"> August 2018</w:t>
      </w:r>
      <w:r w:rsidR="00751B00" w:rsidRPr="00921840">
        <w:rPr>
          <w:rFonts w:ascii="Arial" w:eastAsia="Times New Roman" w:hAnsi="Arial" w:cs="Arial"/>
          <w:color w:val="48535C"/>
          <w:sz w:val="20"/>
          <w:szCs w:val="20"/>
        </w:rPr>
        <w:t xml:space="preserve"> and November 2020</w:t>
      </w:r>
      <w:r w:rsidRPr="00921840">
        <w:rPr>
          <w:rFonts w:ascii="Arial" w:eastAsia="Times New Roman" w:hAnsi="Arial" w:cs="Arial"/>
          <w:color w:val="48535C"/>
          <w:sz w:val="20"/>
          <w:szCs w:val="20"/>
        </w:rPr>
        <w:t>) (“the Regulations”) setting forth the World Bank’s policy on conflict of interest. </w:t>
      </w:r>
    </w:p>
    <w:p w14:paraId="1527E4D6"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Further information can be obtained at the address below during office hours 09:00 to 15:00 hours.</w:t>
      </w:r>
    </w:p>
    <w:p w14:paraId="3682B504" w14:textId="3A4391E3" w:rsidR="00EF5BF5" w:rsidRPr="001659A9" w:rsidRDefault="00EF5BF5" w:rsidP="00EF5BF5">
      <w:pPr>
        <w:shd w:val="clear" w:color="auto" w:fill="FFFFFF"/>
        <w:spacing w:after="100" w:afterAutospacing="1" w:line="240" w:lineRule="auto"/>
        <w:jc w:val="both"/>
        <w:rPr>
          <w:rFonts w:ascii="Arial" w:eastAsia="Times New Roman" w:hAnsi="Arial" w:cs="Arial"/>
          <w:b/>
          <w:color w:val="48535C"/>
          <w:sz w:val="20"/>
          <w:szCs w:val="20"/>
        </w:rPr>
      </w:pPr>
      <w:bookmarkStart w:id="0" w:name="_GoBack"/>
      <w:r w:rsidRPr="001659A9">
        <w:rPr>
          <w:rFonts w:ascii="Arial" w:eastAsia="Times New Roman" w:hAnsi="Arial" w:cs="Arial"/>
          <w:b/>
          <w:color w:val="48535C"/>
          <w:sz w:val="20"/>
          <w:szCs w:val="20"/>
        </w:rPr>
        <w:t>Expressions of interest in English language must be delivered in a written form to the email below, by </w:t>
      </w:r>
      <w:r w:rsidR="001659A9" w:rsidRPr="001659A9">
        <w:rPr>
          <w:rFonts w:ascii="Arial" w:eastAsia="Times New Roman" w:hAnsi="Arial" w:cs="Arial"/>
          <w:b/>
          <w:color w:val="48535C"/>
          <w:sz w:val="20"/>
          <w:szCs w:val="20"/>
        </w:rPr>
        <w:t>04</w:t>
      </w:r>
      <w:r w:rsidR="00E23309" w:rsidRPr="001659A9">
        <w:rPr>
          <w:rFonts w:ascii="Arial" w:eastAsia="Times New Roman" w:hAnsi="Arial" w:cs="Arial"/>
          <w:b/>
          <w:color w:val="48535C"/>
          <w:sz w:val="20"/>
          <w:szCs w:val="20"/>
          <w:vertAlign w:val="superscript"/>
        </w:rPr>
        <w:t>th</w:t>
      </w:r>
      <w:r w:rsidR="00E23309" w:rsidRPr="001659A9">
        <w:rPr>
          <w:rFonts w:ascii="Arial" w:eastAsia="Times New Roman" w:hAnsi="Arial" w:cs="Arial"/>
          <w:b/>
          <w:color w:val="48535C"/>
          <w:sz w:val="20"/>
          <w:szCs w:val="20"/>
        </w:rPr>
        <w:t xml:space="preserve"> of </w:t>
      </w:r>
      <w:r w:rsidR="001659A9" w:rsidRPr="001659A9">
        <w:rPr>
          <w:rFonts w:ascii="Arial" w:eastAsia="Times New Roman" w:hAnsi="Arial" w:cs="Arial"/>
          <w:b/>
          <w:color w:val="48535C"/>
          <w:sz w:val="20"/>
          <w:szCs w:val="20"/>
        </w:rPr>
        <w:t>March</w:t>
      </w:r>
      <w:r w:rsidRPr="001659A9">
        <w:rPr>
          <w:rFonts w:ascii="Arial" w:eastAsia="Times New Roman" w:hAnsi="Arial" w:cs="Arial"/>
          <w:b/>
          <w:color w:val="48535C"/>
          <w:sz w:val="20"/>
          <w:szCs w:val="20"/>
        </w:rPr>
        <w:t>, 202</w:t>
      </w:r>
      <w:r w:rsidR="00751B00" w:rsidRPr="001659A9">
        <w:rPr>
          <w:rFonts w:ascii="Arial" w:eastAsia="Times New Roman" w:hAnsi="Arial" w:cs="Arial"/>
          <w:b/>
          <w:color w:val="48535C"/>
          <w:sz w:val="20"/>
          <w:szCs w:val="20"/>
        </w:rPr>
        <w:t>5</w:t>
      </w:r>
      <w:r w:rsidRPr="001659A9">
        <w:rPr>
          <w:rFonts w:ascii="Arial" w:eastAsia="Times New Roman" w:hAnsi="Arial" w:cs="Arial"/>
          <w:b/>
          <w:color w:val="48535C"/>
          <w:sz w:val="20"/>
          <w:szCs w:val="20"/>
        </w:rPr>
        <w:t>, 12:00 hours, noon, local time.</w:t>
      </w:r>
      <w:r w:rsidR="001659A9" w:rsidRPr="001659A9">
        <w:rPr>
          <w:rFonts w:ascii="Arial" w:eastAsia="Times New Roman" w:hAnsi="Arial" w:cs="Arial"/>
          <w:b/>
          <w:color w:val="48535C"/>
          <w:sz w:val="20"/>
          <w:szCs w:val="20"/>
        </w:rPr>
        <w:t xml:space="preserve"> </w:t>
      </w:r>
    </w:p>
    <w:p w14:paraId="4D4083A9" w14:textId="52A8C5FB" w:rsidR="001659A9" w:rsidRPr="001659A9" w:rsidRDefault="001659A9" w:rsidP="00EF5BF5">
      <w:pPr>
        <w:shd w:val="clear" w:color="auto" w:fill="FFFFFF"/>
        <w:spacing w:after="100" w:afterAutospacing="1" w:line="240" w:lineRule="auto"/>
        <w:jc w:val="both"/>
        <w:rPr>
          <w:rFonts w:ascii="Arial" w:eastAsia="Times New Roman" w:hAnsi="Arial" w:cs="Arial"/>
          <w:b/>
          <w:color w:val="48535C"/>
          <w:sz w:val="20"/>
          <w:szCs w:val="20"/>
        </w:rPr>
      </w:pPr>
      <w:r w:rsidRPr="001659A9">
        <w:rPr>
          <w:rFonts w:ascii="Arial" w:eastAsia="Times New Roman" w:hAnsi="Arial" w:cs="Arial"/>
          <w:b/>
          <w:color w:val="48535C"/>
          <w:sz w:val="20"/>
          <w:szCs w:val="20"/>
        </w:rPr>
        <w:lastRenderedPageBreak/>
        <w:t>Consultants who submitted Expressions of interest in the first round need not resubmit as their application will be taken into consideration.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167"/>
        <w:gridCol w:w="3600"/>
      </w:tblGrid>
      <w:tr w:rsidR="00192037" w:rsidRPr="00921840" w14:paraId="4AB10B50"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bookmarkEnd w:id="0"/>
          <w:p w14:paraId="4F673B09"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0A747"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E34EC"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Address:</w:t>
            </w:r>
          </w:p>
        </w:tc>
      </w:tr>
      <w:tr w:rsidR="00192037" w:rsidRPr="00921840" w14:paraId="692A1DC7"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BE424"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BF805" w14:textId="77777777" w:rsidR="00192037" w:rsidRPr="00921840" w:rsidRDefault="001659A9" w:rsidP="004E5A34">
            <w:pPr>
              <w:contextualSpacing/>
              <w:mirrorIndents/>
              <w:jc w:val="both"/>
              <w:rPr>
                <w:rFonts w:ascii="Arial" w:hAnsi="Arial" w:cs="Arial"/>
                <w:color w:val="48535C"/>
                <w:sz w:val="20"/>
                <w:szCs w:val="20"/>
              </w:rPr>
            </w:pPr>
            <w:hyperlink r:id="rId6" w:history="1">
              <w:r w:rsidR="00192037" w:rsidRPr="00921840">
                <w:rPr>
                  <w:rStyle w:val="Hyperlink"/>
                  <w:rFonts w:ascii="Arial" w:hAnsi="Arial" w:cs="Arial"/>
                  <w:sz w:val="20"/>
                  <w:szCs w:val="20"/>
                </w:rPr>
                <w:t>ljiljana.krejovic@mfin.gov.rs</w:t>
              </w:r>
            </w:hyperlink>
            <w:r w:rsidR="00192037" w:rsidRPr="00921840">
              <w:rPr>
                <w:rFonts w:ascii="Arial" w:hAnsi="Arial" w:cs="Arial"/>
                <w:color w:val="48535C"/>
                <w:sz w:val="20"/>
                <w:szCs w:val="20"/>
              </w:rPr>
              <w:t xml:space="preserve"> </w:t>
            </w:r>
          </w:p>
          <w:p w14:paraId="7BA6A178" w14:textId="77777777" w:rsidR="00192037" w:rsidRPr="00921840" w:rsidRDefault="00192037" w:rsidP="004E5A34">
            <w:pPr>
              <w:contextualSpacing/>
              <w:mirrorIndents/>
              <w:jc w:val="both"/>
              <w:rPr>
                <w:rFonts w:ascii="Arial" w:hAnsi="Arial" w:cs="Arial"/>
                <w:color w:val="48535C"/>
                <w:sz w:val="20"/>
                <w:szCs w:val="20"/>
              </w:rPr>
            </w:pPr>
            <w:r w:rsidRPr="00921840">
              <w:rPr>
                <w:rFonts w:ascii="Arial" w:hAnsi="Arial" w:cs="Arial"/>
                <w:color w:val="48535C"/>
                <w:sz w:val="20"/>
                <w:szCs w:val="20"/>
              </w:rPr>
              <w:t xml:space="preserve">Ms. Ljiljana </w:t>
            </w:r>
            <w:proofErr w:type="spellStart"/>
            <w:r w:rsidRPr="00921840">
              <w:rPr>
                <w:rFonts w:ascii="Arial" w:hAnsi="Arial" w:cs="Arial"/>
                <w:color w:val="48535C"/>
                <w:sz w:val="20"/>
                <w:szCs w:val="20"/>
              </w:rPr>
              <w:t>Krejovic</w:t>
            </w:r>
            <w:proofErr w:type="spellEnd"/>
          </w:p>
          <w:p w14:paraId="428D67A3" w14:textId="77777777" w:rsidR="00192037" w:rsidRPr="00921840" w:rsidRDefault="00192037" w:rsidP="004E5A34">
            <w:pPr>
              <w:contextualSpacing/>
              <w:mirrorIndents/>
              <w:jc w:val="both"/>
              <w:rPr>
                <w:rFonts w:ascii="Arial" w:hAnsi="Arial" w:cs="Arial"/>
                <w:color w:val="48535C"/>
                <w:sz w:val="20"/>
                <w:szCs w:val="20"/>
              </w:rPr>
            </w:pPr>
            <w:r w:rsidRPr="00921840">
              <w:rPr>
                <w:rFonts w:ascii="Arial" w:hAnsi="Arial" w:cs="Arial"/>
                <w:color w:val="48535C"/>
                <w:sz w:val="20"/>
                <w:szCs w:val="20"/>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CDB98C"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Ministry of Finance</w:t>
            </w:r>
          </w:p>
          <w:p w14:paraId="005407D4"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Central Fiduciary Unit</w:t>
            </w:r>
          </w:p>
          <w:p w14:paraId="32BD0CEF" w14:textId="77777777" w:rsidR="00192037" w:rsidRPr="00921840" w:rsidRDefault="00192037" w:rsidP="004E5A34">
            <w:pPr>
              <w:contextualSpacing/>
              <w:mirrorIndents/>
              <w:jc w:val="both"/>
              <w:rPr>
                <w:rFonts w:ascii="Arial" w:hAnsi="Arial" w:cs="Arial"/>
                <w:sz w:val="20"/>
                <w:szCs w:val="20"/>
                <w:lang w:val="de-DE"/>
              </w:rPr>
            </w:pPr>
            <w:r w:rsidRPr="00921840">
              <w:rPr>
                <w:rFonts w:ascii="Arial" w:hAnsi="Arial" w:cs="Arial"/>
                <w:sz w:val="20"/>
                <w:szCs w:val="20"/>
                <w:lang w:val="de-DE"/>
              </w:rPr>
              <w:t>Balkanska 53</w:t>
            </w:r>
          </w:p>
          <w:p w14:paraId="19A5FA28" w14:textId="77777777" w:rsidR="00192037" w:rsidRPr="00921840" w:rsidRDefault="00192037" w:rsidP="004E5A34">
            <w:pPr>
              <w:contextualSpacing/>
              <w:mirrorIndents/>
              <w:jc w:val="both"/>
              <w:rPr>
                <w:rFonts w:ascii="Arial" w:hAnsi="Arial" w:cs="Arial"/>
                <w:sz w:val="20"/>
                <w:szCs w:val="20"/>
                <w:lang w:val="de-DE"/>
              </w:rPr>
            </w:pPr>
            <w:r w:rsidRPr="00921840">
              <w:rPr>
                <w:rFonts w:ascii="Arial" w:hAnsi="Arial" w:cs="Arial"/>
                <w:sz w:val="20"/>
                <w:szCs w:val="20"/>
                <w:lang w:val="de-DE"/>
              </w:rPr>
              <w:t>11000 Belgrade, Serbia</w:t>
            </w:r>
          </w:p>
          <w:p w14:paraId="0F7A7D6B" w14:textId="77777777" w:rsidR="00192037" w:rsidRPr="00921840" w:rsidRDefault="00192037" w:rsidP="004E5A34">
            <w:pPr>
              <w:contextualSpacing/>
              <w:mirrorIndents/>
              <w:jc w:val="both"/>
              <w:rPr>
                <w:rFonts w:ascii="Arial" w:hAnsi="Arial" w:cs="Arial"/>
                <w:sz w:val="20"/>
                <w:szCs w:val="20"/>
                <w:lang w:val="de-DE"/>
              </w:rPr>
            </w:pPr>
            <w:r w:rsidRPr="00921840">
              <w:rPr>
                <w:rFonts w:ascii="Arial" w:hAnsi="Arial" w:cs="Arial"/>
                <w:sz w:val="20"/>
                <w:szCs w:val="20"/>
                <w:lang w:val="de-DE"/>
              </w:rPr>
              <w:t>Tel/Fax: (+381 11) 765 2652</w:t>
            </w:r>
          </w:p>
        </w:tc>
      </w:tr>
      <w:tr w:rsidR="00192037" w:rsidRPr="00921840" w14:paraId="17F37F00" w14:textId="77777777" w:rsidTr="004E5A34">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54612"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DCDCC" w14:textId="77777777" w:rsidR="00192037" w:rsidRPr="00E23309" w:rsidRDefault="001659A9" w:rsidP="004E5A34">
            <w:pPr>
              <w:contextualSpacing/>
              <w:mirrorIndents/>
              <w:jc w:val="both"/>
              <w:rPr>
                <w:rStyle w:val="Hyperlink"/>
              </w:rPr>
            </w:pPr>
            <w:hyperlink r:id="rId7" w:history="1">
              <w:r w:rsidR="00192037" w:rsidRPr="00921840">
                <w:rPr>
                  <w:rStyle w:val="Hyperlink"/>
                  <w:rFonts w:ascii="Arial" w:hAnsi="Arial" w:cs="Arial"/>
                  <w:sz w:val="20"/>
                  <w:szCs w:val="20"/>
                </w:rPr>
                <w:t>ljiljana.dzuver@mfin.gov.rs</w:t>
              </w:r>
            </w:hyperlink>
            <w:r w:rsidR="00192037" w:rsidRPr="00E23309">
              <w:rPr>
                <w:rStyle w:val="Hyperlink"/>
              </w:rPr>
              <w:t xml:space="preserve"> </w:t>
            </w:r>
          </w:p>
          <w:p w14:paraId="49D13F3A" w14:textId="77777777" w:rsidR="00192037" w:rsidRDefault="001659A9" w:rsidP="004E5A34">
            <w:pPr>
              <w:contextualSpacing/>
              <w:mirrorIndents/>
              <w:jc w:val="both"/>
              <w:rPr>
                <w:rStyle w:val="Hyperlink"/>
                <w:rFonts w:ascii="Arial" w:hAnsi="Arial" w:cs="Arial"/>
                <w:sz w:val="20"/>
                <w:szCs w:val="20"/>
              </w:rPr>
            </w:pPr>
            <w:hyperlink r:id="rId8" w:history="1">
              <w:r w:rsidR="00192037" w:rsidRPr="00921840">
                <w:rPr>
                  <w:rStyle w:val="Hyperlink"/>
                  <w:rFonts w:ascii="Arial" w:hAnsi="Arial" w:cs="Arial"/>
                  <w:sz w:val="20"/>
                  <w:szCs w:val="20"/>
                </w:rPr>
                <w:t>dragan.mirkovic@mgsi.gov.rs</w:t>
              </w:r>
            </w:hyperlink>
          </w:p>
          <w:p w14:paraId="03AD0C87" w14:textId="1842F5DB" w:rsidR="00E23309" w:rsidRPr="00E23309" w:rsidRDefault="001659A9" w:rsidP="004E5A34">
            <w:pPr>
              <w:contextualSpacing/>
              <w:mirrorIndents/>
              <w:jc w:val="both"/>
              <w:rPr>
                <w:rStyle w:val="Hyperlink"/>
                <w:rFonts w:ascii="Arial" w:hAnsi="Arial" w:cs="Arial"/>
                <w:sz w:val="20"/>
                <w:szCs w:val="20"/>
              </w:rPr>
            </w:pPr>
            <w:hyperlink r:id="rId9" w:history="1">
              <w:r w:rsidR="00E23309" w:rsidRPr="00E23309">
                <w:rPr>
                  <w:rStyle w:val="Hyperlink"/>
                  <w:rFonts w:ascii="Arial" w:hAnsi="Arial" w:cs="Arial"/>
                  <w:sz w:val="20"/>
                  <w:szCs w:val="20"/>
                </w:rPr>
                <w:t>gordana.suboticki@mgsi.gov.rs</w:t>
              </w:r>
            </w:hyperlink>
          </w:p>
          <w:p w14:paraId="786CD9DB" w14:textId="011DA1FD" w:rsidR="00E23309" w:rsidRPr="00921840" w:rsidRDefault="00E23309" w:rsidP="004E5A34">
            <w:pPr>
              <w:contextualSpacing/>
              <w:mirrorIndents/>
              <w:jc w:val="both"/>
              <w:rPr>
                <w:rFonts w:ascii="Arial" w:hAnsi="Arial" w:cs="Arial"/>
                <w:color w:val="48535C"/>
                <w:sz w:val="20"/>
                <w:szCs w:val="20"/>
              </w:rPr>
            </w:pPr>
            <w:r w:rsidRPr="00E23309">
              <w:rPr>
                <w:rStyle w:val="Hyperlink"/>
                <w:rFonts w:ascii="Arial" w:hAnsi="Arial" w:cs="Arial"/>
                <w:sz w:val="20"/>
                <w:szCs w:val="20"/>
              </w:rPr>
              <w:t>aleksandar.radovanovic@mgsi.gov.rs</w:t>
            </w:r>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EA318" w14:textId="77777777" w:rsidR="00192037" w:rsidRPr="00921840" w:rsidRDefault="00192037" w:rsidP="004E5A34">
            <w:pPr>
              <w:contextualSpacing/>
              <w:mirrorIndents/>
              <w:jc w:val="both"/>
              <w:rPr>
                <w:rFonts w:ascii="Arial" w:hAnsi="Arial" w:cs="Arial"/>
                <w:color w:val="48535C"/>
                <w:sz w:val="20"/>
                <w:szCs w:val="20"/>
              </w:rPr>
            </w:pPr>
          </w:p>
        </w:tc>
      </w:tr>
    </w:tbl>
    <w:p w14:paraId="735BEE14" w14:textId="77777777" w:rsidR="00192037" w:rsidRPr="00921840" w:rsidRDefault="00192037" w:rsidP="00EF5BF5">
      <w:pPr>
        <w:shd w:val="clear" w:color="auto" w:fill="FFFFFF"/>
        <w:spacing w:after="100" w:afterAutospacing="1" w:line="240" w:lineRule="auto"/>
        <w:jc w:val="both"/>
        <w:rPr>
          <w:rFonts w:ascii="Arial" w:eastAsia="Times New Roman" w:hAnsi="Arial" w:cs="Arial"/>
          <w:color w:val="48535C"/>
          <w:sz w:val="20"/>
          <w:szCs w:val="20"/>
        </w:rPr>
      </w:pPr>
    </w:p>
    <w:p w14:paraId="28C96642" w14:textId="77777777" w:rsidR="00420C76" w:rsidRPr="00921840" w:rsidRDefault="001659A9" w:rsidP="00EF5BF5">
      <w:pPr>
        <w:jc w:val="both"/>
        <w:rPr>
          <w:rFonts w:ascii="Arial" w:hAnsi="Arial" w:cs="Arial"/>
          <w:sz w:val="20"/>
          <w:szCs w:val="20"/>
        </w:rPr>
      </w:pPr>
    </w:p>
    <w:sectPr w:rsidR="00420C76" w:rsidRPr="00921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7C5"/>
    <w:multiLevelType w:val="multilevel"/>
    <w:tmpl w:val="9328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1291"/>
    <w:multiLevelType w:val="hybridMultilevel"/>
    <w:tmpl w:val="FFFFFFFF"/>
    <w:lvl w:ilvl="0" w:tplc="06D80B8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84"/>
    <w:rsid w:val="001659A9"/>
    <w:rsid w:val="00192037"/>
    <w:rsid w:val="001B11FF"/>
    <w:rsid w:val="001E2848"/>
    <w:rsid w:val="003A5344"/>
    <w:rsid w:val="003D2283"/>
    <w:rsid w:val="0047535F"/>
    <w:rsid w:val="004A3F95"/>
    <w:rsid w:val="004D6D93"/>
    <w:rsid w:val="00512447"/>
    <w:rsid w:val="005D23CD"/>
    <w:rsid w:val="005D37D7"/>
    <w:rsid w:val="006127B4"/>
    <w:rsid w:val="006E0A43"/>
    <w:rsid w:val="007207A7"/>
    <w:rsid w:val="00751B00"/>
    <w:rsid w:val="00921840"/>
    <w:rsid w:val="00947387"/>
    <w:rsid w:val="00A71E84"/>
    <w:rsid w:val="00A90CBC"/>
    <w:rsid w:val="00AF46CF"/>
    <w:rsid w:val="00C8105A"/>
    <w:rsid w:val="00D95CE8"/>
    <w:rsid w:val="00E23309"/>
    <w:rsid w:val="00EF5BF5"/>
    <w:rsid w:val="00FD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8271"/>
  <w15:chartTrackingRefBased/>
  <w15:docId w15:val="{471573A2-7E31-48A9-B951-701469A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BF5"/>
    <w:rPr>
      <w:b/>
      <w:bCs/>
    </w:rPr>
  </w:style>
  <w:style w:type="character" w:styleId="Hyperlink">
    <w:name w:val="Hyperlink"/>
    <w:basedOn w:val="DefaultParagraphFont"/>
    <w:rsid w:val="00192037"/>
    <w:rPr>
      <w:color w:val="0000FF"/>
      <w:u w:val="single"/>
    </w:rPr>
  </w:style>
  <w:style w:type="character" w:styleId="CommentReference">
    <w:name w:val="annotation reference"/>
    <w:basedOn w:val="DefaultParagraphFont"/>
    <w:uiPriority w:val="99"/>
    <w:semiHidden/>
    <w:unhideWhenUsed/>
    <w:rsid w:val="003D2283"/>
    <w:rPr>
      <w:sz w:val="16"/>
      <w:szCs w:val="16"/>
    </w:rPr>
  </w:style>
  <w:style w:type="paragraph" w:styleId="CommentText">
    <w:name w:val="annotation text"/>
    <w:basedOn w:val="Normal"/>
    <w:link w:val="CommentTextChar"/>
    <w:uiPriority w:val="99"/>
    <w:semiHidden/>
    <w:unhideWhenUsed/>
    <w:rsid w:val="003D2283"/>
    <w:pPr>
      <w:spacing w:line="240" w:lineRule="auto"/>
    </w:pPr>
    <w:rPr>
      <w:sz w:val="20"/>
      <w:szCs w:val="20"/>
    </w:rPr>
  </w:style>
  <w:style w:type="character" w:customStyle="1" w:styleId="CommentTextChar">
    <w:name w:val="Comment Text Char"/>
    <w:basedOn w:val="DefaultParagraphFont"/>
    <w:link w:val="CommentText"/>
    <w:uiPriority w:val="99"/>
    <w:semiHidden/>
    <w:rsid w:val="003D2283"/>
    <w:rPr>
      <w:sz w:val="20"/>
      <w:szCs w:val="20"/>
    </w:rPr>
  </w:style>
  <w:style w:type="paragraph" w:styleId="CommentSubject">
    <w:name w:val="annotation subject"/>
    <w:basedOn w:val="CommentText"/>
    <w:next w:val="CommentText"/>
    <w:link w:val="CommentSubjectChar"/>
    <w:uiPriority w:val="99"/>
    <w:semiHidden/>
    <w:unhideWhenUsed/>
    <w:rsid w:val="003D2283"/>
    <w:rPr>
      <w:b/>
      <w:bCs/>
    </w:rPr>
  </w:style>
  <w:style w:type="character" w:customStyle="1" w:styleId="CommentSubjectChar">
    <w:name w:val="Comment Subject Char"/>
    <w:basedOn w:val="CommentTextChar"/>
    <w:link w:val="CommentSubject"/>
    <w:uiPriority w:val="99"/>
    <w:semiHidden/>
    <w:rsid w:val="003D2283"/>
    <w:rPr>
      <w:b/>
      <w:bCs/>
      <w:sz w:val="20"/>
      <w:szCs w:val="20"/>
    </w:rPr>
  </w:style>
  <w:style w:type="paragraph" w:styleId="BalloonText">
    <w:name w:val="Balloon Text"/>
    <w:basedOn w:val="Normal"/>
    <w:link w:val="BalloonTextChar"/>
    <w:uiPriority w:val="99"/>
    <w:semiHidden/>
    <w:unhideWhenUsed/>
    <w:rsid w:val="003D2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8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2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2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mirkovic@mgsi.gov.rs" TargetMode="External"/><Relationship Id="rId3" Type="http://schemas.openxmlformats.org/officeDocument/2006/relationships/settings" Target="settings.xml"/><Relationship Id="rId7" Type="http://schemas.openxmlformats.org/officeDocument/2006/relationships/hyperlink" Target="mailto:ljiljana.dzuver@mfin.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iljana.krejovic@mfin.gov.rs" TargetMode="External"/><Relationship Id="rId11" Type="http://schemas.openxmlformats.org/officeDocument/2006/relationships/theme" Target="theme/theme1.xml"/><Relationship Id="rId5" Type="http://schemas.openxmlformats.org/officeDocument/2006/relationships/hyperlink" Target="https://www.mgsi.gov.rs/cir/dokumenti/javni-konkur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rdana.suboticki@mgsi.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Krejović</dc:creator>
  <cp:keywords/>
  <dc:description/>
  <cp:lastModifiedBy>Ljiljana Krejović</cp:lastModifiedBy>
  <cp:revision>4</cp:revision>
  <dcterms:created xsi:type="dcterms:W3CDTF">2025-02-25T10:04:00Z</dcterms:created>
  <dcterms:modified xsi:type="dcterms:W3CDTF">2025-02-25T10:10:00Z</dcterms:modified>
</cp:coreProperties>
</file>