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E63C" w14:textId="77777777" w:rsidR="00EF5BF5" w:rsidRPr="00A731D2" w:rsidRDefault="00EF5BF5" w:rsidP="00B50959">
      <w:pPr>
        <w:shd w:val="clear" w:color="auto" w:fill="FFFFFF"/>
        <w:jc w:val="center"/>
        <w:rPr>
          <w:rFonts w:eastAsia="Times New Roman" w:cs="Times New Roman"/>
          <w:sz w:val="24"/>
          <w:szCs w:val="24"/>
          <w:lang w:val="en-GB"/>
        </w:rPr>
      </w:pPr>
      <w:r w:rsidRPr="00A731D2">
        <w:rPr>
          <w:rFonts w:eastAsia="Times New Roman" w:cs="Times New Roman"/>
          <w:b/>
          <w:bCs/>
          <w:sz w:val="24"/>
          <w:szCs w:val="24"/>
          <w:lang w:val="en-GB"/>
        </w:rPr>
        <w:t>REQUEST FOR EXPRESSIONS OF INTEREST</w:t>
      </w:r>
    </w:p>
    <w:p w14:paraId="185E7FB7" w14:textId="26C1195A" w:rsidR="00EF5BF5" w:rsidRPr="00A731D2" w:rsidRDefault="00B50959" w:rsidP="00B50959">
      <w:pPr>
        <w:shd w:val="clear" w:color="auto" w:fill="FFFFFF"/>
        <w:jc w:val="center"/>
        <w:rPr>
          <w:rFonts w:eastAsia="Times New Roman" w:cs="Times New Roman"/>
          <w:sz w:val="24"/>
          <w:szCs w:val="24"/>
          <w:lang w:val="en-GB"/>
        </w:rPr>
      </w:pPr>
      <w:r w:rsidRPr="00A731D2">
        <w:rPr>
          <w:rFonts w:eastAsia="Times New Roman" w:cs="Times New Roman"/>
          <w:b/>
          <w:bCs/>
          <w:sz w:val="24"/>
          <w:szCs w:val="24"/>
          <w:lang w:val="en-GB"/>
        </w:rPr>
        <w:t>(CONSULTING SERVICES - FRAMEWORK AGREEMENT – FIRMS SELECTION)</w:t>
      </w:r>
    </w:p>
    <w:p w14:paraId="048AD2FC" w14:textId="77777777" w:rsidR="00B50959" w:rsidRPr="00A731D2" w:rsidRDefault="00B50959" w:rsidP="00022DB0">
      <w:pPr>
        <w:shd w:val="clear" w:color="auto" w:fill="FFFFFF"/>
        <w:rPr>
          <w:rFonts w:eastAsia="Times New Roman" w:cs="Times New Roman"/>
          <w:b/>
          <w:bCs/>
          <w:sz w:val="24"/>
          <w:szCs w:val="24"/>
          <w:lang w:val="en-GB"/>
        </w:rPr>
      </w:pPr>
    </w:p>
    <w:p w14:paraId="7C5642E1" w14:textId="1508900C" w:rsidR="00EF5BF5" w:rsidRPr="00A731D2" w:rsidRDefault="00EF5BF5" w:rsidP="00022DB0">
      <w:pPr>
        <w:shd w:val="clear" w:color="auto" w:fill="FFFFFF"/>
        <w:rPr>
          <w:rFonts w:eastAsia="Times New Roman" w:cs="Times New Roman"/>
          <w:sz w:val="24"/>
          <w:szCs w:val="24"/>
          <w:lang w:val="en-GB"/>
        </w:rPr>
      </w:pPr>
      <w:r w:rsidRPr="00A731D2">
        <w:rPr>
          <w:rFonts w:eastAsia="Times New Roman" w:cs="Times New Roman"/>
          <w:b/>
          <w:bCs/>
          <w:sz w:val="24"/>
          <w:szCs w:val="24"/>
          <w:lang w:val="en-GB"/>
        </w:rPr>
        <w:t>Republic of Serbia</w:t>
      </w:r>
    </w:p>
    <w:p w14:paraId="1450A2CF" w14:textId="77777777" w:rsidR="00EF5BF5" w:rsidRPr="00A731D2" w:rsidRDefault="00EF5BF5" w:rsidP="00022DB0">
      <w:pPr>
        <w:shd w:val="clear" w:color="auto" w:fill="FFFFFF"/>
        <w:rPr>
          <w:rFonts w:eastAsia="Times New Roman" w:cs="Times New Roman"/>
          <w:sz w:val="24"/>
          <w:szCs w:val="24"/>
          <w:lang w:val="en-GB"/>
        </w:rPr>
      </w:pPr>
      <w:r w:rsidRPr="00A731D2">
        <w:rPr>
          <w:rFonts w:eastAsia="Times New Roman" w:cs="Times New Roman"/>
          <w:b/>
          <w:bCs/>
          <w:sz w:val="24"/>
          <w:szCs w:val="24"/>
          <w:lang w:val="en-GB"/>
        </w:rPr>
        <w:t>Local Infrastructure and Institutional Development Project (LIID)</w:t>
      </w:r>
    </w:p>
    <w:p w14:paraId="7482966B" w14:textId="60162F00" w:rsidR="00EF5BF5" w:rsidRPr="00A731D2" w:rsidRDefault="00EF5BF5" w:rsidP="00022DB0">
      <w:pPr>
        <w:shd w:val="clear" w:color="auto" w:fill="FFFFFF"/>
        <w:rPr>
          <w:rFonts w:eastAsia="Times New Roman" w:cs="Times New Roman"/>
          <w:b/>
          <w:bCs/>
          <w:sz w:val="24"/>
          <w:szCs w:val="24"/>
          <w:lang w:val="en-GB"/>
        </w:rPr>
      </w:pPr>
      <w:r w:rsidRPr="00A731D2">
        <w:rPr>
          <w:rFonts w:eastAsia="Times New Roman" w:cs="Times New Roman"/>
          <w:b/>
          <w:bCs/>
          <w:sz w:val="24"/>
          <w:szCs w:val="24"/>
          <w:lang w:val="en-GB"/>
        </w:rPr>
        <w:t xml:space="preserve">Project ID No. </w:t>
      </w:r>
      <w:r w:rsidR="003D2283" w:rsidRPr="00A731D2">
        <w:rPr>
          <w:rFonts w:eastAsia="Times New Roman" w:cs="Times New Roman"/>
          <w:b/>
          <w:bCs/>
          <w:sz w:val="24"/>
          <w:szCs w:val="24"/>
          <w:lang w:val="en-GB"/>
        </w:rPr>
        <w:t>P174251</w:t>
      </w:r>
    </w:p>
    <w:p w14:paraId="4E15F202" w14:textId="77777777" w:rsidR="00022DB0" w:rsidRPr="00A731D2" w:rsidRDefault="00022DB0" w:rsidP="00022DB0">
      <w:pPr>
        <w:shd w:val="clear" w:color="auto" w:fill="FFFFFF"/>
        <w:rPr>
          <w:rFonts w:eastAsia="Times New Roman" w:cs="Times New Roman"/>
          <w:sz w:val="24"/>
          <w:szCs w:val="24"/>
          <w:lang w:val="en-GB"/>
        </w:rPr>
      </w:pPr>
    </w:p>
    <w:p w14:paraId="50D1820D" w14:textId="77777777" w:rsidR="00EF5BF5" w:rsidRPr="00A731D2" w:rsidRDefault="00EF5BF5" w:rsidP="00022DB0">
      <w:pPr>
        <w:shd w:val="clear" w:color="auto" w:fill="FFFFFF"/>
        <w:rPr>
          <w:rFonts w:eastAsia="Times New Roman" w:cs="Times New Roman"/>
          <w:sz w:val="24"/>
          <w:szCs w:val="24"/>
          <w:lang w:val="en-GB"/>
        </w:rPr>
      </w:pPr>
      <w:r w:rsidRPr="00A731D2">
        <w:rPr>
          <w:rFonts w:eastAsia="Times New Roman" w:cs="Times New Roman"/>
          <w:bCs/>
          <w:sz w:val="24"/>
          <w:szCs w:val="24"/>
          <w:lang w:val="en-GB"/>
        </w:rPr>
        <w:t>Assignment Title:</w:t>
      </w:r>
    </w:p>
    <w:p w14:paraId="10771E3E" w14:textId="1C8A557A" w:rsidR="00EF5BF5" w:rsidRPr="00A731D2" w:rsidRDefault="00022DB0" w:rsidP="00022DB0">
      <w:pPr>
        <w:shd w:val="clear" w:color="auto" w:fill="FFFFFF"/>
        <w:rPr>
          <w:rFonts w:eastAsia="Times New Roman" w:cs="Times New Roman"/>
          <w:sz w:val="24"/>
          <w:szCs w:val="24"/>
          <w:lang w:val="en-GB"/>
        </w:rPr>
      </w:pPr>
      <w:r w:rsidRPr="00A731D2">
        <w:rPr>
          <w:rFonts w:cs="Times New Roman"/>
          <w:b/>
          <w:bCs/>
          <w:sz w:val="24"/>
          <w:szCs w:val="24"/>
          <w:lang w:val="en-GB"/>
        </w:rPr>
        <w:t>Consulting services for the preparation of technical documentation for LIID infrastructure investment projects</w:t>
      </w:r>
    </w:p>
    <w:p w14:paraId="7549C723" w14:textId="77777777" w:rsidR="00022DB0" w:rsidRPr="00A731D2" w:rsidRDefault="00022DB0" w:rsidP="00022DB0">
      <w:pPr>
        <w:shd w:val="clear" w:color="auto" w:fill="FFFFFF"/>
        <w:rPr>
          <w:rFonts w:eastAsia="Times New Roman" w:cs="Times New Roman"/>
          <w:b/>
          <w:bCs/>
          <w:sz w:val="24"/>
          <w:szCs w:val="24"/>
          <w:lang w:val="en-GB"/>
        </w:rPr>
      </w:pPr>
    </w:p>
    <w:p w14:paraId="44CFEB1E" w14:textId="6D387846" w:rsidR="00EF5BF5" w:rsidRPr="00A731D2" w:rsidRDefault="00EF5BF5" w:rsidP="00022DB0">
      <w:pPr>
        <w:shd w:val="clear" w:color="auto" w:fill="FFFFFF"/>
        <w:rPr>
          <w:rFonts w:eastAsia="Times New Roman" w:cs="Times New Roman"/>
          <w:sz w:val="24"/>
          <w:szCs w:val="24"/>
          <w:lang w:val="en-GB"/>
        </w:rPr>
      </w:pPr>
      <w:r w:rsidRPr="00A731D2">
        <w:rPr>
          <w:rFonts w:eastAsia="Times New Roman" w:cs="Times New Roman"/>
          <w:b/>
          <w:bCs/>
          <w:sz w:val="24"/>
          <w:szCs w:val="24"/>
          <w:lang w:val="en-GB"/>
        </w:rPr>
        <w:t xml:space="preserve">Reference No. </w:t>
      </w:r>
      <w:bookmarkStart w:id="0" w:name="_Hlk214361099"/>
      <w:r w:rsidR="007A6E28" w:rsidRPr="00A731D2">
        <w:rPr>
          <w:rFonts w:eastAsia="Times New Roman" w:cs="Times New Roman"/>
          <w:b/>
          <w:bCs/>
          <w:sz w:val="24"/>
          <w:szCs w:val="24"/>
          <w:lang w:val="en-GB"/>
        </w:rPr>
        <w:t>SER-LIID-FA-QBS-CS</w:t>
      </w:r>
      <w:r w:rsidR="00B50959" w:rsidRPr="00A731D2">
        <w:rPr>
          <w:rFonts w:eastAsia="Times New Roman" w:cs="Times New Roman"/>
          <w:b/>
          <w:bCs/>
          <w:sz w:val="24"/>
          <w:szCs w:val="24"/>
          <w:lang w:val="en-GB"/>
        </w:rPr>
        <w:t>-25-46</w:t>
      </w:r>
      <w:bookmarkEnd w:id="0"/>
    </w:p>
    <w:p w14:paraId="3969B4D0" w14:textId="77777777" w:rsidR="00B4184D" w:rsidRPr="00A731D2" w:rsidRDefault="00B4184D" w:rsidP="00022DB0">
      <w:pPr>
        <w:shd w:val="clear" w:color="auto" w:fill="FFFFFF"/>
        <w:rPr>
          <w:rFonts w:eastAsia="Times New Roman" w:cs="Times New Roman"/>
          <w:lang w:val="en-GB"/>
        </w:rPr>
      </w:pPr>
    </w:p>
    <w:p w14:paraId="777BB962" w14:textId="730C496C" w:rsidR="00EF5BF5" w:rsidRPr="00A731D2" w:rsidRDefault="00EF5BF5" w:rsidP="006706FC">
      <w:pPr>
        <w:shd w:val="clear" w:color="auto" w:fill="FFFFFF"/>
        <w:spacing w:after="120"/>
        <w:rPr>
          <w:rFonts w:eastAsia="Times New Roman" w:cs="Times New Roman"/>
          <w:lang w:val="en-GB"/>
        </w:rPr>
      </w:pPr>
      <w:r w:rsidRPr="00A731D2">
        <w:rPr>
          <w:rFonts w:eastAsia="Times New Roman" w:cs="Times New Roman"/>
          <w:lang w:val="en-GB"/>
        </w:rPr>
        <w:t xml:space="preserve">The Republic of Serbia has received financing in the amount of </w:t>
      </w:r>
      <w:r w:rsidR="004D6D93" w:rsidRPr="00A731D2">
        <w:rPr>
          <w:rFonts w:eastAsia="Times New Roman" w:cs="Times New Roman"/>
          <w:lang w:val="en-GB"/>
        </w:rPr>
        <w:t xml:space="preserve">US$ 300 million </w:t>
      </w:r>
      <w:r w:rsidRPr="00A731D2">
        <w:rPr>
          <w:rFonts w:eastAsia="Times New Roman" w:cs="Times New Roman"/>
          <w:lang w:val="en-GB"/>
        </w:rPr>
        <w:t>loan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24DBB54A" w14:textId="3A3B1256" w:rsidR="00DC3747" w:rsidRPr="00A731D2" w:rsidRDefault="00DC3747" w:rsidP="006706FC">
      <w:pPr>
        <w:shd w:val="clear" w:color="auto" w:fill="FFFFFF"/>
        <w:spacing w:after="120"/>
        <w:rPr>
          <w:rFonts w:eastAsia="Times New Roman" w:cs="Times New Roman"/>
        </w:rPr>
      </w:pPr>
      <w:r w:rsidRPr="00A731D2">
        <w:rPr>
          <w:rFonts w:eastAsia="Times New Roman" w:cs="Times New Roman"/>
        </w:rPr>
        <w:t>The objective of the LIID Project is to improve the capacity of local self-governments (LSGs) to manage sustainable infrastructure and improve access to economic and social opportunities in a climate-aware manner.</w:t>
      </w:r>
    </w:p>
    <w:p w14:paraId="6083DC7C" w14:textId="77777777" w:rsidR="00EF5BF5" w:rsidRPr="00A731D2" w:rsidRDefault="00EF5BF5" w:rsidP="006706FC">
      <w:pPr>
        <w:shd w:val="clear" w:color="auto" w:fill="FFFFFF"/>
        <w:spacing w:after="120"/>
        <w:rPr>
          <w:rFonts w:eastAsia="Times New Roman" w:cs="Times New Roman"/>
          <w:lang w:val="en-GB"/>
        </w:rPr>
      </w:pPr>
      <w:r w:rsidRPr="00A731D2">
        <w:rPr>
          <w:rFonts w:eastAsia="Times New Roman" w:cs="Times New Roman"/>
          <w:b/>
          <w:bCs/>
          <w:lang w:val="en-GB"/>
        </w:rPr>
        <w:t>Scope of Work</w:t>
      </w:r>
    </w:p>
    <w:p w14:paraId="474FDB60" w14:textId="77777777" w:rsidR="00F83361" w:rsidRPr="00A731D2" w:rsidRDefault="00F83361" w:rsidP="006706FC">
      <w:pPr>
        <w:shd w:val="clear" w:color="auto" w:fill="FFFFFF"/>
        <w:spacing w:after="120"/>
        <w:rPr>
          <w:rFonts w:eastAsia="Times New Roman" w:cs="Times New Roman"/>
          <w:lang w:val="en-GB"/>
        </w:rPr>
      </w:pPr>
      <w:r w:rsidRPr="00A731D2">
        <w:rPr>
          <w:rFonts w:eastAsia="Times New Roman" w:cs="Times New Roman"/>
          <w:lang w:val="en-GB"/>
        </w:rPr>
        <w:t xml:space="preserve">The objective of the assignment is to prepare comprehensive technical documentation for local infrastructure investment projects in accordance with RS legislation, LIID standards, sustainable urban mobility goals, and climate resilience requirements. </w:t>
      </w:r>
    </w:p>
    <w:p w14:paraId="4ABE5B0C" w14:textId="77777777" w:rsidR="00022DB0" w:rsidRPr="00A731D2" w:rsidRDefault="00022DB0" w:rsidP="00022DB0">
      <w:pPr>
        <w:rPr>
          <w:lang w:val="en-GB"/>
        </w:rPr>
      </w:pPr>
      <w:r w:rsidRPr="00A731D2">
        <w:rPr>
          <w:lang w:val="en-GB"/>
        </w:rPr>
        <w:t>Specific objectives of the assignment include:</w:t>
      </w:r>
    </w:p>
    <w:p w14:paraId="03B7B0DB" w14:textId="77777777" w:rsidR="00022DB0" w:rsidRPr="00A731D2" w:rsidRDefault="00022DB0" w:rsidP="00022DB0">
      <w:pPr>
        <w:pStyle w:val="ListParagraph"/>
        <w:numPr>
          <w:ilvl w:val="0"/>
          <w:numId w:val="4"/>
        </w:numPr>
        <w:ind w:left="567" w:hanging="567"/>
        <w:contextualSpacing w:val="0"/>
        <w:rPr>
          <w:lang w:val="en-GB"/>
        </w:rPr>
      </w:pPr>
      <w:r w:rsidRPr="00A731D2">
        <w:rPr>
          <w:lang w:val="en-GB"/>
        </w:rPr>
        <w:t>Preparation of high-quality project documentation that improves safety, accessibility, and functionality of public spaces.</w:t>
      </w:r>
    </w:p>
    <w:p w14:paraId="39087EB3" w14:textId="77777777" w:rsidR="00022DB0" w:rsidRPr="00A731D2" w:rsidRDefault="00022DB0" w:rsidP="00022DB0">
      <w:pPr>
        <w:pStyle w:val="ListParagraph"/>
        <w:numPr>
          <w:ilvl w:val="0"/>
          <w:numId w:val="4"/>
        </w:numPr>
        <w:ind w:left="567" w:hanging="567"/>
        <w:contextualSpacing w:val="0"/>
        <w:rPr>
          <w:lang w:val="en-GB"/>
        </w:rPr>
      </w:pPr>
      <w:r w:rsidRPr="00A731D2">
        <w:rPr>
          <w:lang w:val="en-GB"/>
        </w:rPr>
        <w:t>Promotion of sustainable and green mobility, contributing to better quality of life in local communities.</w:t>
      </w:r>
    </w:p>
    <w:p w14:paraId="15F17B43" w14:textId="77777777" w:rsidR="00022DB0" w:rsidRPr="00A731D2" w:rsidRDefault="00022DB0" w:rsidP="006706FC">
      <w:pPr>
        <w:pStyle w:val="ListParagraph"/>
        <w:numPr>
          <w:ilvl w:val="0"/>
          <w:numId w:val="4"/>
        </w:numPr>
        <w:spacing w:after="120"/>
        <w:ind w:left="562" w:hanging="562"/>
        <w:contextualSpacing w:val="0"/>
        <w:rPr>
          <w:lang w:val="en-GB"/>
        </w:rPr>
      </w:pPr>
      <w:r w:rsidRPr="00A731D2">
        <w:rPr>
          <w:lang w:val="en-GB"/>
        </w:rPr>
        <w:t>Capacity building and support to LSGs in developing and monitoring technical designs.</w:t>
      </w:r>
    </w:p>
    <w:p w14:paraId="4966DD08" w14:textId="51323548" w:rsidR="00CD39B2" w:rsidRPr="00A731D2" w:rsidRDefault="00F83361" w:rsidP="00022DB0">
      <w:pPr>
        <w:shd w:val="clear" w:color="auto" w:fill="FFFFFF"/>
        <w:rPr>
          <w:rFonts w:eastAsia="Times New Roman" w:cs="Times New Roman"/>
          <w:lang w:val="en-GB"/>
        </w:rPr>
      </w:pPr>
      <w:r w:rsidRPr="00A731D2">
        <w:rPr>
          <w:rFonts w:eastAsia="Times New Roman" w:cs="Times New Roman"/>
          <w:lang w:val="en-GB"/>
        </w:rPr>
        <w:t>Core design scope of the Services includes, as a minimum, the following</w:t>
      </w:r>
      <w:r w:rsidR="00CD39B2" w:rsidRPr="00A731D2">
        <w:rPr>
          <w:rFonts w:eastAsia="Times New Roman" w:cs="Times New Roman"/>
          <w:lang w:val="en-GB"/>
        </w:rPr>
        <w:t>:</w:t>
      </w:r>
    </w:p>
    <w:p w14:paraId="59B494B4"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Field surveys, geodetic data collection, and assessment of existing conditions</w:t>
      </w:r>
    </w:p>
    <w:p w14:paraId="7FB99820"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Analysis of accessibility, traffic conditions, utilities, and LSG requirements</w:t>
      </w:r>
    </w:p>
    <w:p w14:paraId="0E0E028F"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Preparation of design documents in the following stages: IDR, IDP, PGD, PZI</w:t>
      </w:r>
    </w:p>
    <w:p w14:paraId="4A84D009"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Alignment with ESMP and SEP requirements</w:t>
      </w:r>
    </w:p>
    <w:p w14:paraId="642DC9ED"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 xml:space="preserve">Preparation of technical specifications, </w:t>
      </w:r>
      <w:proofErr w:type="spellStart"/>
      <w:r w:rsidRPr="00A731D2">
        <w:rPr>
          <w:lang w:val="en-GB"/>
        </w:rPr>
        <w:t>BoQ</w:t>
      </w:r>
      <w:proofErr w:type="spellEnd"/>
      <w:r w:rsidRPr="00A731D2">
        <w:rPr>
          <w:lang w:val="en-GB"/>
        </w:rPr>
        <w:t>, waste and safety plans</w:t>
      </w:r>
    </w:p>
    <w:p w14:paraId="4BA86F13"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Cooperation with RSA auditors and incorporation of their recommendations</w:t>
      </w:r>
    </w:p>
    <w:p w14:paraId="17BA0DE9"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Coordination with local authorities for all required conditions and approvals</w:t>
      </w:r>
    </w:p>
    <w:p w14:paraId="57B46D99" w14:textId="77777777" w:rsidR="00022DB0" w:rsidRPr="00A731D2" w:rsidRDefault="00022DB0" w:rsidP="00022DB0">
      <w:pPr>
        <w:pStyle w:val="ListParagraph"/>
        <w:numPr>
          <w:ilvl w:val="0"/>
          <w:numId w:val="5"/>
        </w:numPr>
        <w:ind w:left="567" w:hanging="567"/>
        <w:contextualSpacing w:val="0"/>
        <w:rPr>
          <w:lang w:val="en-GB"/>
        </w:rPr>
      </w:pPr>
      <w:r w:rsidRPr="00A731D2">
        <w:rPr>
          <w:lang w:val="en-GB"/>
        </w:rPr>
        <w:t>3D renderings and visualizations (minimum 5 per project)</w:t>
      </w:r>
    </w:p>
    <w:p w14:paraId="10BE240A" w14:textId="77777777" w:rsidR="00022DB0" w:rsidRPr="00A731D2" w:rsidRDefault="00022DB0" w:rsidP="00022DB0">
      <w:pPr>
        <w:pStyle w:val="ListParagraph"/>
        <w:numPr>
          <w:ilvl w:val="0"/>
          <w:numId w:val="6"/>
        </w:numPr>
        <w:ind w:left="567" w:hanging="567"/>
        <w:contextualSpacing w:val="0"/>
        <w:rPr>
          <w:lang w:val="en-GB"/>
        </w:rPr>
      </w:pPr>
      <w:r w:rsidRPr="00A731D2">
        <w:rPr>
          <w:lang w:val="en-GB"/>
        </w:rPr>
        <w:t>Technical support during public consultations</w:t>
      </w:r>
    </w:p>
    <w:p w14:paraId="69794AB4" w14:textId="77777777" w:rsidR="00022DB0" w:rsidRPr="00A731D2" w:rsidRDefault="00022DB0" w:rsidP="00022DB0">
      <w:pPr>
        <w:pStyle w:val="ListParagraph"/>
        <w:numPr>
          <w:ilvl w:val="0"/>
          <w:numId w:val="6"/>
        </w:numPr>
        <w:ind w:left="567" w:hanging="567"/>
        <w:contextualSpacing w:val="0"/>
        <w:rPr>
          <w:lang w:val="en-GB"/>
        </w:rPr>
      </w:pPr>
      <w:r w:rsidRPr="00A731D2">
        <w:rPr>
          <w:lang w:val="en-GB"/>
        </w:rPr>
        <w:t>Location-specific post-construction maintenance and use guidelines</w:t>
      </w:r>
    </w:p>
    <w:p w14:paraId="6D33C8A2" w14:textId="77777777" w:rsidR="00022DB0" w:rsidRPr="00A731D2" w:rsidRDefault="00022DB0" w:rsidP="00F83361">
      <w:pPr>
        <w:pStyle w:val="ListParagraph"/>
        <w:numPr>
          <w:ilvl w:val="0"/>
          <w:numId w:val="6"/>
        </w:numPr>
        <w:spacing w:after="120"/>
        <w:ind w:left="562" w:hanging="562"/>
        <w:contextualSpacing w:val="0"/>
        <w:rPr>
          <w:lang w:val="en-GB"/>
        </w:rPr>
      </w:pPr>
      <w:r w:rsidRPr="00A731D2">
        <w:rPr>
          <w:lang w:val="en-GB"/>
        </w:rPr>
        <w:t>Assistance in resolving contractor claims due to design issues</w:t>
      </w:r>
    </w:p>
    <w:p w14:paraId="77B28289" w14:textId="77777777" w:rsidR="00F83361" w:rsidRPr="00A731D2" w:rsidRDefault="00F83361" w:rsidP="00F83361">
      <w:pPr>
        <w:rPr>
          <w:lang w:val="en-GB"/>
        </w:rPr>
      </w:pPr>
      <w:r w:rsidRPr="00A731D2">
        <w:rPr>
          <w:lang w:val="en-GB"/>
        </w:rPr>
        <w:t>Additional tasks include:</w:t>
      </w:r>
    </w:p>
    <w:p w14:paraId="1646B397" w14:textId="77777777" w:rsidR="00F83361" w:rsidRPr="00A731D2" w:rsidRDefault="00F83361" w:rsidP="00F83361">
      <w:pPr>
        <w:pStyle w:val="ListParagraph"/>
        <w:numPr>
          <w:ilvl w:val="0"/>
          <w:numId w:val="6"/>
        </w:numPr>
        <w:ind w:left="567" w:hanging="567"/>
        <w:contextualSpacing w:val="0"/>
      </w:pPr>
      <w:r w:rsidRPr="00A731D2">
        <w:t xml:space="preserve">Technical support during public consultations </w:t>
      </w:r>
    </w:p>
    <w:p w14:paraId="31645809" w14:textId="77777777" w:rsidR="00F83361" w:rsidRPr="00A731D2" w:rsidRDefault="00F83361" w:rsidP="00F83361">
      <w:pPr>
        <w:pStyle w:val="ListParagraph"/>
        <w:numPr>
          <w:ilvl w:val="0"/>
          <w:numId w:val="6"/>
        </w:numPr>
        <w:ind w:left="567" w:hanging="567"/>
        <w:contextualSpacing w:val="0"/>
      </w:pPr>
      <w:r w:rsidRPr="00A731D2">
        <w:t>Location-specific post-construction maintenance and use guidelines</w:t>
      </w:r>
    </w:p>
    <w:p w14:paraId="7192233D" w14:textId="77777777" w:rsidR="00F83361" w:rsidRPr="00A731D2" w:rsidRDefault="00F83361" w:rsidP="00F83361">
      <w:pPr>
        <w:pStyle w:val="ListParagraph"/>
        <w:numPr>
          <w:ilvl w:val="0"/>
          <w:numId w:val="6"/>
        </w:numPr>
        <w:ind w:left="567" w:hanging="567"/>
        <w:contextualSpacing w:val="0"/>
      </w:pPr>
      <w:r w:rsidRPr="00A731D2">
        <w:lastRenderedPageBreak/>
        <w:t>Assistance in resolving contractor claims due to design issues</w:t>
      </w:r>
    </w:p>
    <w:p w14:paraId="76A4E89B" w14:textId="77777777" w:rsidR="00022DB0" w:rsidRPr="00A731D2" w:rsidRDefault="00022DB0" w:rsidP="00022DB0">
      <w:pPr>
        <w:rPr>
          <w:lang w:val="en-GB"/>
        </w:rPr>
      </w:pPr>
    </w:p>
    <w:p w14:paraId="3DAEF893" w14:textId="2196671F" w:rsidR="00F83361" w:rsidRPr="00A731D2" w:rsidRDefault="00F83361" w:rsidP="00F83361">
      <w:pPr>
        <w:shd w:val="clear" w:color="auto" w:fill="FFFFFF"/>
        <w:spacing w:after="120"/>
        <w:rPr>
          <w:rFonts w:eastAsia="Times New Roman" w:cs="Times New Roman"/>
          <w:lang w:val="en-GB"/>
        </w:rPr>
      </w:pPr>
      <w:r w:rsidRPr="00A731D2">
        <w:rPr>
          <w:rFonts w:eastAsia="Times New Roman" w:cs="Times New Roman"/>
          <w:lang w:val="en-GB"/>
        </w:rPr>
        <w:t xml:space="preserve">The Client intends to appoint a Consultant for the Assignment and sign a Framework Agreement by March 2026. The assignment will last three (3) years but not later than the Project closing date, November 30, 2028. </w:t>
      </w:r>
    </w:p>
    <w:p w14:paraId="53081EE4" w14:textId="6DCD41AF" w:rsidR="00EF5BF5" w:rsidRPr="00A731D2" w:rsidRDefault="00EF5BF5" w:rsidP="00022DB0">
      <w:pPr>
        <w:shd w:val="clear" w:color="auto" w:fill="FFFFFF"/>
        <w:rPr>
          <w:rFonts w:eastAsia="Times New Roman" w:cs="Times New Roman"/>
          <w:lang w:val="en-GB"/>
        </w:rPr>
      </w:pPr>
      <w:r w:rsidRPr="00A731D2">
        <w:rPr>
          <w:rFonts w:eastAsia="Times New Roman" w:cs="Times New Roman"/>
          <w:lang w:val="en-GB"/>
        </w:rPr>
        <w:t xml:space="preserve">The Terms of Reference for the </w:t>
      </w:r>
      <w:r w:rsidR="00F83361" w:rsidRPr="00A731D2">
        <w:rPr>
          <w:rFonts w:eastAsia="Times New Roman" w:cs="Times New Roman"/>
          <w:lang w:val="en-GB"/>
        </w:rPr>
        <w:t xml:space="preserve">primary procurement stage for the assignment </w:t>
      </w:r>
      <w:r w:rsidRPr="00A731D2">
        <w:rPr>
          <w:rFonts w:eastAsia="Times New Roman" w:cs="Times New Roman"/>
          <w:lang w:val="en-GB"/>
        </w:rPr>
        <w:t xml:space="preserve">is posted on the website of the Ministry of Construction, Transportation and Infrastructure (MCTI) </w:t>
      </w:r>
      <w:hyperlink r:id="rId5" w:history="1">
        <w:r w:rsidR="007207A7" w:rsidRPr="00A731D2">
          <w:rPr>
            <w:rStyle w:val="Hyperlink"/>
            <w:rFonts w:eastAsia="Times New Roman" w:cs="Times New Roman"/>
            <w:color w:val="auto"/>
            <w:lang w:val="en-GB"/>
          </w:rPr>
          <w:t>https://www.mgsi.gov.rs/cir/dokumenti/javni-konkursi</w:t>
        </w:r>
      </w:hyperlink>
    </w:p>
    <w:p w14:paraId="6AF9FA43" w14:textId="77777777" w:rsidR="00B4184D" w:rsidRPr="00A731D2" w:rsidRDefault="00B4184D" w:rsidP="00022DB0">
      <w:pPr>
        <w:shd w:val="clear" w:color="auto" w:fill="FFFFFF"/>
        <w:rPr>
          <w:rFonts w:eastAsia="Times New Roman" w:cs="Times New Roman"/>
          <w:lang w:val="en-GB"/>
        </w:rPr>
      </w:pPr>
    </w:p>
    <w:p w14:paraId="7995E2F2" w14:textId="651C54BC" w:rsidR="00EF5BF5" w:rsidRPr="00A731D2" w:rsidRDefault="00EF5BF5" w:rsidP="00022DB0">
      <w:pPr>
        <w:shd w:val="clear" w:color="auto" w:fill="FFFFFF"/>
        <w:rPr>
          <w:rFonts w:eastAsia="Times New Roman" w:cs="Times New Roman"/>
          <w:lang w:val="en-GB"/>
        </w:rPr>
      </w:pPr>
      <w:r w:rsidRPr="00A731D2">
        <w:rPr>
          <w:rFonts w:eastAsia="Times New Roman" w:cs="Times New Roman"/>
          <w:lang w:val="en-GB"/>
        </w:rPr>
        <w:t xml:space="preserve">The Central Fiduciary Unit (CFU) of the Ministry of Finance now invites eligible </w:t>
      </w:r>
      <w:r w:rsidR="00236F67" w:rsidRPr="00A731D2">
        <w:rPr>
          <w:rFonts w:eastAsia="Times New Roman" w:cs="Times New Roman"/>
          <w:lang w:val="en-GB"/>
        </w:rPr>
        <w:t>consulting firms (“</w:t>
      </w:r>
      <w:r w:rsidRPr="00A731D2">
        <w:rPr>
          <w:rFonts w:eastAsia="Times New Roman" w:cs="Times New Roman"/>
          <w:lang w:val="en-GB"/>
        </w:rPr>
        <w:t>Consultants</w:t>
      </w:r>
      <w:r w:rsidR="00236F67" w:rsidRPr="00A731D2">
        <w:rPr>
          <w:rFonts w:eastAsia="Times New Roman" w:cs="Times New Roman"/>
          <w:lang w:val="en-GB"/>
        </w:rPr>
        <w:t>”)</w:t>
      </w:r>
      <w:r w:rsidRPr="00A731D2">
        <w:rPr>
          <w:rFonts w:eastAsia="Times New Roman" w:cs="Times New Roman"/>
          <w:lang w:val="en-GB"/>
        </w:rPr>
        <w:t xml:space="preserve"> to indicate their interest in providing the Services. Interested Consultants should provide information demonstrating that they have the required qualifications and relevant experience to perform the Services.</w:t>
      </w:r>
    </w:p>
    <w:p w14:paraId="0EA8D51B" w14:textId="1122CF74" w:rsidR="00CD39B2" w:rsidRPr="00A731D2" w:rsidRDefault="00CD39B2" w:rsidP="00022DB0">
      <w:pPr>
        <w:rPr>
          <w:rFonts w:eastAsia="Times New Roman" w:cs="Times New Roman"/>
          <w:bCs/>
          <w:lang w:val="en-GB"/>
        </w:rPr>
      </w:pPr>
    </w:p>
    <w:p w14:paraId="02338FDB" w14:textId="5C9006A0" w:rsidR="007D795C" w:rsidRPr="00A731D2" w:rsidRDefault="00236F67" w:rsidP="00022DB0">
      <w:r w:rsidRPr="00A731D2">
        <w:t>To be shortlisted, a Consultant submitting the expression of interest (EoI) must meet the following requirements:</w:t>
      </w:r>
    </w:p>
    <w:p w14:paraId="5827D1F0" w14:textId="7F200B9C" w:rsidR="007D795C" w:rsidRPr="00A731D2" w:rsidRDefault="007D795C" w:rsidP="00022DB0">
      <w:pPr>
        <w:rPr>
          <w:rFonts w:eastAsia="Times New Roman" w:cs="Times New Roman"/>
          <w:bCs/>
          <w:lang w:val="en-GB"/>
        </w:rPr>
      </w:pPr>
    </w:p>
    <w:p w14:paraId="0B6A4B7F" w14:textId="4B5C1DBB" w:rsidR="00D43A5B" w:rsidRPr="00A731D2" w:rsidRDefault="00D43A5B" w:rsidP="00D43A5B">
      <w:pPr>
        <w:keepNext/>
      </w:pPr>
      <w:r w:rsidRPr="00A731D2">
        <w:rPr>
          <w:b/>
        </w:rPr>
        <w:t>Criterion 1: General Experience</w:t>
      </w:r>
      <w:r w:rsidRPr="00A731D2">
        <w:t xml:space="preserve"> </w:t>
      </w:r>
    </w:p>
    <w:p w14:paraId="45D9F14C" w14:textId="77777777" w:rsidR="00D43A5B" w:rsidRPr="00A731D2" w:rsidRDefault="00CD39B2" w:rsidP="00823EA9">
      <w:pPr>
        <w:keepNext/>
        <w:spacing w:before="60" w:after="60"/>
        <w:ind w:left="567"/>
        <w:rPr>
          <w:lang w:val="en-GB"/>
        </w:rPr>
      </w:pPr>
      <w:r w:rsidRPr="00A731D2">
        <w:rPr>
          <w:bCs/>
          <w:lang w:val="en-GB"/>
        </w:rPr>
        <w:t>Proven general experience</w:t>
      </w:r>
      <w:r w:rsidRPr="00A731D2">
        <w:rPr>
          <w:lang w:val="en-GB"/>
        </w:rPr>
        <w:t xml:space="preserve"> and verifiable track record in </w:t>
      </w:r>
      <w:r w:rsidR="007D795C" w:rsidRPr="00A731D2">
        <w:t xml:space="preserve">preparing </w:t>
      </w:r>
      <w:r w:rsidR="00DC7D9D" w:rsidRPr="00A731D2">
        <w:rPr>
          <w:lang w:val="en-GB"/>
        </w:rPr>
        <w:t xml:space="preserve">project-technical documentation </w:t>
      </w:r>
      <w:r w:rsidR="00171727" w:rsidRPr="00A731D2">
        <w:rPr>
          <w:lang w:val="en-GB"/>
        </w:rPr>
        <w:t>(IDP, PGD, PZI</w:t>
      </w:r>
      <w:r w:rsidR="00DC7D9D" w:rsidRPr="00A731D2">
        <w:rPr>
          <w:lang w:val="en-GB"/>
        </w:rPr>
        <w:t>) for construction, reconstruction and rehabilitation of public roads</w:t>
      </w:r>
      <w:r w:rsidR="00171727" w:rsidRPr="00A731D2">
        <w:rPr>
          <w:lang w:val="en-GB"/>
        </w:rPr>
        <w:t>,</w:t>
      </w:r>
      <w:r w:rsidR="00DC7D9D" w:rsidRPr="00A731D2">
        <w:rPr>
          <w:lang w:val="en-GB"/>
        </w:rPr>
        <w:t xml:space="preserve"> streets, traffic </w:t>
      </w:r>
      <w:r w:rsidR="00171727" w:rsidRPr="00A731D2">
        <w:rPr>
          <w:lang w:val="en-GB"/>
        </w:rPr>
        <w:t xml:space="preserve">spaces </w:t>
      </w:r>
      <w:r w:rsidR="00DC7D9D" w:rsidRPr="00A731D2">
        <w:rPr>
          <w:lang w:val="en-GB"/>
        </w:rPr>
        <w:t xml:space="preserve">and public </w:t>
      </w:r>
      <w:r w:rsidR="00171727" w:rsidRPr="00A731D2">
        <w:rPr>
          <w:lang w:val="en-GB"/>
        </w:rPr>
        <w:t>areas</w:t>
      </w:r>
      <w:r w:rsidR="00DC7D9D" w:rsidRPr="00A731D2">
        <w:rPr>
          <w:lang w:val="en-GB"/>
        </w:rPr>
        <w:t xml:space="preserve"> with greenery</w:t>
      </w:r>
      <w:r w:rsidR="007D795C" w:rsidRPr="00A731D2">
        <w:rPr>
          <w:lang w:val="en-GB"/>
        </w:rPr>
        <w:t xml:space="preserve"> </w:t>
      </w:r>
      <w:r w:rsidR="007D795C" w:rsidRPr="00A731D2">
        <w:t xml:space="preserve">over the past fifteen </w:t>
      </w:r>
      <w:r w:rsidR="00DC7D9D" w:rsidRPr="00A731D2">
        <w:rPr>
          <w:lang w:val="en-GB"/>
        </w:rPr>
        <w:t>(1</w:t>
      </w:r>
      <w:r w:rsidR="00ED31A4" w:rsidRPr="00A731D2">
        <w:rPr>
          <w:lang w:val="en-GB"/>
        </w:rPr>
        <w:t>5</w:t>
      </w:r>
      <w:r w:rsidR="00DC7D9D" w:rsidRPr="00A731D2">
        <w:rPr>
          <w:lang w:val="en-GB"/>
        </w:rPr>
        <w:t>) years</w:t>
      </w:r>
      <w:r w:rsidR="007D795C" w:rsidRPr="00A731D2">
        <w:rPr>
          <w:lang w:val="en-GB"/>
        </w:rPr>
        <w:t>.</w:t>
      </w:r>
    </w:p>
    <w:p w14:paraId="00617A81" w14:textId="27ED64E1" w:rsidR="00171727" w:rsidRPr="00A731D2" w:rsidRDefault="007D795C" w:rsidP="00823EA9">
      <w:pPr>
        <w:keepNext/>
        <w:spacing w:before="60" w:after="60"/>
        <w:ind w:left="567"/>
        <w:rPr>
          <w:bCs/>
          <w:lang w:val="en-GB"/>
        </w:rPr>
      </w:pPr>
      <w:r w:rsidRPr="00A731D2">
        <w:t>Preference will be given to references from the Western Balkans region</w:t>
      </w:r>
      <w:r w:rsidR="004D28A3" w:rsidRPr="00A731D2">
        <w:rPr>
          <w:bCs/>
          <w:lang w:val="en-GB"/>
        </w:rPr>
        <w:t>.</w:t>
      </w:r>
    </w:p>
    <w:p w14:paraId="7D6058D2" w14:textId="19027C06" w:rsidR="00CD39B2" w:rsidRPr="00A731D2" w:rsidRDefault="00CD39B2" w:rsidP="00823EA9">
      <w:pPr>
        <w:ind w:left="567"/>
        <w:rPr>
          <w:rFonts w:eastAsia="Times New Roman" w:cs="Times New Roman"/>
          <w:lang w:val="en-GB"/>
        </w:rPr>
      </w:pPr>
      <w:r w:rsidRPr="00A731D2">
        <w:rPr>
          <w:rFonts w:eastAsia="Times New Roman" w:cs="Times New Roman"/>
          <w:b/>
          <w:bCs/>
          <w:lang w:val="en-GB"/>
        </w:rPr>
        <w:t>Scoring:</w:t>
      </w:r>
      <w:r w:rsidRPr="00A731D2">
        <w:rPr>
          <w:rFonts w:eastAsia="Times New Roman" w:cs="Times New Roman"/>
          <w:lang w:val="en-GB"/>
        </w:rPr>
        <w:t xml:space="preserve"> </w:t>
      </w:r>
      <w:r w:rsidR="00171727" w:rsidRPr="00A731D2">
        <w:rPr>
          <w:rFonts w:eastAsia="Times New Roman" w:cs="Times New Roman"/>
          <w:lang w:val="en-GB"/>
        </w:rPr>
        <w:t xml:space="preserve">The Consultant shall be awarded </w:t>
      </w:r>
      <w:r w:rsidR="00171727" w:rsidRPr="00A731D2">
        <w:rPr>
          <w:rFonts w:eastAsia="Times New Roman" w:cs="Times New Roman"/>
          <w:b/>
          <w:bCs/>
          <w:lang w:val="en-GB"/>
        </w:rPr>
        <w:t xml:space="preserve">up to </w:t>
      </w:r>
      <w:r w:rsidR="001A41BE" w:rsidRPr="00A731D2">
        <w:rPr>
          <w:rFonts w:eastAsia="Times New Roman" w:cs="Times New Roman"/>
          <w:b/>
          <w:bCs/>
          <w:lang w:val="en-GB"/>
        </w:rPr>
        <w:t xml:space="preserve">30 </w:t>
      </w:r>
      <w:r w:rsidR="00171727" w:rsidRPr="00A731D2">
        <w:rPr>
          <w:rFonts w:eastAsia="Times New Roman" w:cs="Times New Roman"/>
          <w:b/>
          <w:bCs/>
          <w:lang w:val="en-GB"/>
        </w:rPr>
        <w:t>points</w:t>
      </w:r>
      <w:r w:rsidR="00171727" w:rsidRPr="00A731D2">
        <w:rPr>
          <w:rFonts w:eastAsia="Times New Roman" w:cs="Times New Roman"/>
          <w:lang w:val="en-GB"/>
        </w:rPr>
        <w:t xml:space="preserve"> </w:t>
      </w:r>
      <w:r w:rsidR="007D795C" w:rsidRPr="00A731D2">
        <w:t>based on the quality, scale, and relevance of project references</w:t>
      </w:r>
      <w:r w:rsidRPr="00A731D2">
        <w:rPr>
          <w:rFonts w:eastAsia="Times New Roman" w:cs="Times New Roman"/>
          <w:lang w:val="en-GB"/>
        </w:rPr>
        <w:t>.</w:t>
      </w:r>
    </w:p>
    <w:p w14:paraId="743C6865" w14:textId="27AD2FDA" w:rsidR="00CD39B2" w:rsidRPr="00A731D2" w:rsidRDefault="00CD39B2" w:rsidP="00D43A5B">
      <w:pPr>
        <w:rPr>
          <w:lang w:val="en-GB"/>
        </w:rPr>
      </w:pPr>
    </w:p>
    <w:p w14:paraId="3A119437" w14:textId="0F5CACED" w:rsidR="00D43A5B" w:rsidRPr="00A731D2" w:rsidRDefault="00D43A5B" w:rsidP="00D43A5B">
      <w:pPr>
        <w:keepNext/>
      </w:pPr>
      <w:r w:rsidRPr="00A731D2">
        <w:rPr>
          <w:b/>
        </w:rPr>
        <w:t>Criterion 2: Experience in Local Mobility Infrastructure</w:t>
      </w:r>
      <w:r w:rsidRPr="00A731D2">
        <w:t xml:space="preserve"> </w:t>
      </w:r>
    </w:p>
    <w:p w14:paraId="395BABA9" w14:textId="7B8110EA" w:rsidR="00D43A5B" w:rsidRPr="00A731D2" w:rsidRDefault="00D43A5B" w:rsidP="00823EA9">
      <w:pPr>
        <w:keepNext/>
        <w:spacing w:before="60" w:after="60"/>
        <w:ind w:left="567"/>
      </w:pPr>
      <w:r w:rsidRPr="00A731D2">
        <w:t xml:space="preserve">Proven specific expertise and verifiable track record in preparing project-technical documentation (IDP, PGD, PZI) for the construction, reconstruction, and rehabilitation of local public roads, </w:t>
      </w:r>
      <w:r w:rsidR="000A0F13" w:rsidRPr="00A731D2">
        <w:t xml:space="preserve">and </w:t>
      </w:r>
      <w:r w:rsidRPr="00A731D2">
        <w:t xml:space="preserve">pedestrian and bicycle </w:t>
      </w:r>
      <w:r w:rsidR="00823EA9" w:rsidRPr="00A731D2">
        <w:t xml:space="preserve">paths </w:t>
      </w:r>
      <w:r w:rsidRPr="00A731D2">
        <w:t>over the past ten (10) years.</w:t>
      </w:r>
    </w:p>
    <w:p w14:paraId="4E881A78" w14:textId="7162C328" w:rsidR="00D43A5B" w:rsidRPr="00A731D2" w:rsidRDefault="00D43A5B" w:rsidP="00823EA9">
      <w:pPr>
        <w:keepNext/>
        <w:spacing w:before="60" w:after="60"/>
        <w:ind w:left="567"/>
      </w:pPr>
      <w:r w:rsidRPr="00A731D2">
        <w:t>Preference will be given to projects that include measures to improve resilience to climate change and are implemented in the Western Balkans region.</w:t>
      </w:r>
    </w:p>
    <w:p w14:paraId="360CFD04" w14:textId="2DCA1BB3" w:rsidR="00D43A5B" w:rsidRPr="00A731D2" w:rsidRDefault="00D43A5B" w:rsidP="00823EA9">
      <w:pPr>
        <w:ind w:left="567"/>
      </w:pPr>
      <w:r w:rsidRPr="00A731D2">
        <w:rPr>
          <w:b/>
          <w:bCs/>
        </w:rPr>
        <w:t>Scoring</w:t>
      </w:r>
      <w:r w:rsidRPr="00A731D2">
        <w:t xml:space="preserve">: </w:t>
      </w:r>
      <w:r w:rsidR="00823EA9" w:rsidRPr="00A731D2">
        <w:rPr>
          <w:rFonts w:eastAsia="Times New Roman" w:cs="Times New Roman"/>
          <w:lang w:val="en-GB"/>
        </w:rPr>
        <w:t xml:space="preserve">The Consultant shall be awarded </w:t>
      </w:r>
      <w:r w:rsidR="00823EA9" w:rsidRPr="00A731D2">
        <w:rPr>
          <w:rFonts w:eastAsia="Times New Roman" w:cs="Times New Roman"/>
          <w:b/>
          <w:bCs/>
          <w:lang w:val="en-GB"/>
        </w:rPr>
        <w:t xml:space="preserve">up to </w:t>
      </w:r>
      <w:r w:rsidR="001A41BE" w:rsidRPr="00A731D2">
        <w:rPr>
          <w:rFonts w:eastAsia="Times New Roman" w:cs="Times New Roman"/>
          <w:b/>
          <w:bCs/>
          <w:lang w:val="en-GB"/>
        </w:rPr>
        <w:t xml:space="preserve">45 </w:t>
      </w:r>
      <w:r w:rsidR="00823EA9" w:rsidRPr="00A731D2">
        <w:rPr>
          <w:rFonts w:eastAsia="Times New Roman" w:cs="Times New Roman"/>
          <w:b/>
          <w:bCs/>
          <w:lang w:val="en-GB"/>
        </w:rPr>
        <w:t>points</w:t>
      </w:r>
      <w:r w:rsidR="00823EA9" w:rsidRPr="00A731D2">
        <w:rPr>
          <w:rFonts w:eastAsia="Times New Roman" w:cs="Times New Roman"/>
          <w:lang w:val="en-GB"/>
        </w:rPr>
        <w:t xml:space="preserve"> </w:t>
      </w:r>
      <w:r w:rsidRPr="00A731D2">
        <w:t>based on the quality, scope, and relevance of project references.</w:t>
      </w:r>
    </w:p>
    <w:p w14:paraId="64EBF478" w14:textId="3E682D65" w:rsidR="00D43A5B" w:rsidRPr="00A731D2" w:rsidRDefault="00D43A5B" w:rsidP="00D43A5B">
      <w:pPr>
        <w:rPr>
          <w:lang w:val="en-GB"/>
        </w:rPr>
      </w:pPr>
    </w:p>
    <w:p w14:paraId="341EADBB" w14:textId="3D957F77" w:rsidR="00D43A5B" w:rsidRPr="00A731D2" w:rsidRDefault="00D43A5B" w:rsidP="00B73CFC">
      <w:pPr>
        <w:keepNext/>
        <w:rPr>
          <w:bCs/>
        </w:rPr>
      </w:pPr>
      <w:r w:rsidRPr="00A731D2">
        <w:rPr>
          <w:b/>
          <w:bCs/>
        </w:rPr>
        <w:t>Criterion 3: Experience with Road Safety Integration</w:t>
      </w:r>
      <w:r w:rsidRPr="00A731D2">
        <w:rPr>
          <w:bCs/>
        </w:rPr>
        <w:t xml:space="preserve"> </w:t>
      </w:r>
    </w:p>
    <w:p w14:paraId="28515CB4" w14:textId="32A5B724" w:rsidR="00D43A5B" w:rsidRPr="00A731D2" w:rsidRDefault="00D43A5B" w:rsidP="000A0F13">
      <w:pPr>
        <w:keepNext/>
        <w:spacing w:before="60" w:after="60"/>
        <w:ind w:left="567"/>
      </w:pPr>
      <w:bookmarkStart w:id="1" w:name="_Hlk205321837"/>
      <w:r w:rsidRPr="00A731D2">
        <w:t xml:space="preserve">Proven experience in preparing project-technical documentation (IDP, PGD, PZI) for </w:t>
      </w:r>
      <w:r w:rsidR="00447627" w:rsidRPr="00A731D2">
        <w:t xml:space="preserve">public </w:t>
      </w:r>
      <w:r w:rsidRPr="00A731D2">
        <w:t>road projects that have been aligned with Road Safety Audit (RSA) recommendations.</w:t>
      </w:r>
    </w:p>
    <w:bookmarkEnd w:id="1"/>
    <w:p w14:paraId="367B3483" w14:textId="2B47BF1D" w:rsidR="00D43A5B" w:rsidRPr="00A731D2" w:rsidRDefault="00D43A5B" w:rsidP="000A0F13">
      <w:pPr>
        <w:keepNext/>
        <w:spacing w:before="60" w:after="60"/>
        <w:ind w:left="567"/>
      </w:pPr>
      <w:r w:rsidRPr="00A731D2">
        <w:t>Preference will be given to references from the Western Balkans region.</w:t>
      </w:r>
    </w:p>
    <w:p w14:paraId="6641F297" w14:textId="051D22A8" w:rsidR="00D43A5B" w:rsidRPr="00A731D2" w:rsidRDefault="00D43A5B" w:rsidP="000A0F13">
      <w:pPr>
        <w:ind w:left="567"/>
      </w:pPr>
      <w:r w:rsidRPr="00A731D2">
        <w:rPr>
          <w:b/>
          <w:bCs/>
        </w:rPr>
        <w:t>Scoring</w:t>
      </w:r>
      <w:r w:rsidRPr="00A731D2">
        <w:t xml:space="preserve">: </w:t>
      </w:r>
      <w:r w:rsidR="000A0F13" w:rsidRPr="00A731D2">
        <w:rPr>
          <w:rFonts w:eastAsia="Times New Roman" w:cs="Times New Roman"/>
          <w:lang w:val="en-GB"/>
        </w:rPr>
        <w:t xml:space="preserve">The Consultant shall be awarded </w:t>
      </w:r>
      <w:r w:rsidR="000A0F13" w:rsidRPr="00A731D2">
        <w:rPr>
          <w:rFonts w:eastAsia="Times New Roman" w:cs="Times New Roman"/>
          <w:b/>
          <w:bCs/>
          <w:lang w:val="en-GB"/>
        </w:rPr>
        <w:t xml:space="preserve">up to </w:t>
      </w:r>
      <w:r w:rsidR="001A41BE" w:rsidRPr="00A731D2">
        <w:rPr>
          <w:rFonts w:eastAsia="Times New Roman" w:cs="Times New Roman"/>
          <w:b/>
          <w:bCs/>
          <w:lang w:val="en-GB"/>
        </w:rPr>
        <w:t xml:space="preserve">25 </w:t>
      </w:r>
      <w:r w:rsidR="000A0F13" w:rsidRPr="00A731D2">
        <w:rPr>
          <w:rFonts w:eastAsia="Times New Roman" w:cs="Times New Roman"/>
          <w:b/>
          <w:bCs/>
          <w:lang w:val="en-GB"/>
        </w:rPr>
        <w:t>points</w:t>
      </w:r>
      <w:r w:rsidR="000A0F13" w:rsidRPr="00A731D2">
        <w:rPr>
          <w:rFonts w:eastAsia="Times New Roman" w:cs="Times New Roman"/>
          <w:lang w:val="en-GB"/>
        </w:rPr>
        <w:t xml:space="preserve"> </w:t>
      </w:r>
      <w:r w:rsidRPr="00A731D2">
        <w:t>based on the demonstrated incorporation of RSA measures and relevance of the projects.</w:t>
      </w:r>
    </w:p>
    <w:p w14:paraId="3DA25D53" w14:textId="0B046992" w:rsidR="00D43A5B" w:rsidRPr="00A731D2" w:rsidRDefault="00D43A5B" w:rsidP="00D43A5B">
      <w:pPr>
        <w:rPr>
          <w:lang w:val="en-GB"/>
        </w:rPr>
      </w:pPr>
    </w:p>
    <w:p w14:paraId="1BC7AAD1" w14:textId="38E318F7" w:rsidR="008F0FE3" w:rsidRPr="00A731D2" w:rsidRDefault="008F0FE3" w:rsidP="008F0FE3">
      <w:pPr>
        <w:rPr>
          <w:rFonts w:eastAsia="Times New Roman" w:cs="Times New Roman"/>
          <w:lang w:val="en-GB"/>
        </w:rPr>
      </w:pPr>
      <w:r w:rsidRPr="00A731D2">
        <w:rPr>
          <w:rFonts w:eastAsia="Times New Roman" w:cs="Times New Roman"/>
          <w:lang w:val="en-GB"/>
        </w:rPr>
        <w:t>As a proof, the Consultant shall prepare a table listing following information: name of the relevant assignments, year of contract’s implementation, information on contract value, percentage carried out by Consultant in case of association of firms and short description of main activities, contracting entity/client, country/region, contact reference (name, e-mail, phone number).</w:t>
      </w:r>
    </w:p>
    <w:p w14:paraId="35E7E1A1" w14:textId="77777777" w:rsidR="008F0FE3" w:rsidRPr="00A731D2" w:rsidRDefault="008F0FE3" w:rsidP="00D43A5B">
      <w:pPr>
        <w:rPr>
          <w:lang w:val="en-GB"/>
        </w:rPr>
      </w:pPr>
    </w:p>
    <w:p w14:paraId="6D335896" w14:textId="1F13A834" w:rsidR="00D43A5B" w:rsidRPr="00A731D2" w:rsidRDefault="00D43A5B" w:rsidP="00D43A5B">
      <w:r w:rsidRPr="00A731D2">
        <w:t xml:space="preserve">Projects may be used to demonstrate compliance with </w:t>
      </w:r>
      <w:r w:rsidR="001A41BE" w:rsidRPr="00A731D2">
        <w:t>multiple</w:t>
      </w:r>
      <w:r w:rsidRPr="00A731D2">
        <w:t xml:space="preserve"> </w:t>
      </w:r>
      <w:r w:rsidR="001A41BE" w:rsidRPr="00A731D2">
        <w:t>criteria</w:t>
      </w:r>
      <w:r w:rsidRPr="00A731D2">
        <w:t>, provided the relevance is clearly explained.</w:t>
      </w:r>
    </w:p>
    <w:p w14:paraId="2A86A5F1" w14:textId="0A98D908" w:rsidR="00D43A5B" w:rsidRPr="00A731D2" w:rsidRDefault="00D43A5B" w:rsidP="008C5F58">
      <w:pPr>
        <w:ind w:left="567" w:hanging="567"/>
        <w:rPr>
          <w:rFonts w:eastAsia="Times New Roman" w:cs="Times New Roman"/>
          <w:lang w:val="en-GB"/>
        </w:rPr>
      </w:pPr>
    </w:p>
    <w:p w14:paraId="6296D404" w14:textId="76E79885" w:rsidR="00EF5BF5" w:rsidRPr="00A731D2" w:rsidRDefault="001A41BE" w:rsidP="00022DB0">
      <w:pPr>
        <w:shd w:val="clear" w:color="auto" w:fill="FFFFFF"/>
        <w:rPr>
          <w:rFonts w:eastAsia="Times New Roman" w:cs="Times New Roman"/>
          <w:lang w:val="en-GB"/>
        </w:rPr>
      </w:pPr>
      <w:r w:rsidRPr="00A731D2">
        <w:rPr>
          <w:rFonts w:eastAsia="Times New Roman" w:cs="Times New Roman"/>
          <w:lang w:val="en-GB"/>
        </w:rPr>
        <w:t xml:space="preserve">Key Experts will not be evaluated at the shortlisting stage and their CVs should not be submitted as part of the </w:t>
      </w:r>
      <w:proofErr w:type="spellStart"/>
      <w:r w:rsidRPr="00A731D2">
        <w:rPr>
          <w:rFonts w:eastAsia="Times New Roman" w:cs="Times New Roman"/>
          <w:lang w:val="en-GB"/>
        </w:rPr>
        <w:t>EoI.</w:t>
      </w:r>
      <w:r w:rsidR="00EF5BF5" w:rsidRPr="00A731D2">
        <w:rPr>
          <w:rFonts w:eastAsia="Times New Roman" w:cs="Times New Roman"/>
          <w:lang w:val="en-GB"/>
        </w:rPr>
        <w:t>The</w:t>
      </w:r>
      <w:proofErr w:type="spellEnd"/>
      <w:r w:rsidR="00EF5BF5" w:rsidRPr="00A731D2">
        <w:rPr>
          <w:rFonts w:eastAsia="Times New Roman" w:cs="Times New Roman"/>
          <w:lang w:val="en-GB"/>
        </w:rPr>
        <w:t xml:space="preserve"> experience and record of any proposed sub-consultan</w:t>
      </w:r>
      <w:r w:rsidR="00751B00" w:rsidRPr="00A731D2">
        <w:rPr>
          <w:rFonts w:eastAsia="Times New Roman" w:cs="Times New Roman"/>
          <w:lang w:val="en-GB"/>
        </w:rPr>
        <w:t>cy</w:t>
      </w:r>
      <w:r w:rsidR="00EF5BF5" w:rsidRPr="00A731D2">
        <w:rPr>
          <w:rFonts w:eastAsia="Times New Roman" w:cs="Times New Roman"/>
          <w:lang w:val="en-GB"/>
        </w:rPr>
        <w:t xml:space="preserve"> shall not be included in the evaluation. Key Experts' CV are not required and will not be evaluated at the shortlisting stage.</w:t>
      </w:r>
    </w:p>
    <w:p w14:paraId="49160306" w14:textId="77777777" w:rsidR="008C5F58" w:rsidRPr="00A731D2" w:rsidRDefault="008C5F58" w:rsidP="00022DB0">
      <w:pPr>
        <w:shd w:val="clear" w:color="auto" w:fill="FFFFFF"/>
        <w:rPr>
          <w:rFonts w:eastAsia="Times New Roman" w:cs="Times New Roman"/>
          <w:lang w:val="en-GB"/>
        </w:rPr>
      </w:pPr>
    </w:p>
    <w:p w14:paraId="4F50824E" w14:textId="5C72E89E" w:rsidR="00EF5BF5" w:rsidRPr="00A731D2" w:rsidRDefault="001A41BE" w:rsidP="00022DB0">
      <w:pPr>
        <w:shd w:val="clear" w:color="auto" w:fill="FFFFFF"/>
        <w:rPr>
          <w:rFonts w:eastAsia="Times New Roman" w:cs="Times New Roman"/>
          <w:lang w:val="en-GB"/>
        </w:rPr>
      </w:pPr>
      <w:r w:rsidRPr="00A731D2">
        <w:rPr>
          <w:rFonts w:eastAsia="Times New Roman" w:cs="Times New Roman"/>
          <w:lang w:val="en-GB"/>
        </w:rPr>
        <w:t xml:space="preserve">Ministry of Construction, Transport and Infrastructure (MCTI) as the </w:t>
      </w:r>
      <w:proofErr w:type="spellStart"/>
      <w:r w:rsidRPr="00A731D2">
        <w:rPr>
          <w:rFonts w:eastAsia="Times New Roman" w:cs="Times New Roman"/>
          <w:lang w:val="en-GB"/>
        </w:rPr>
        <w:t>Client</w:t>
      </w:r>
      <w:r w:rsidR="00EF5BF5" w:rsidRPr="00A731D2">
        <w:rPr>
          <w:rFonts w:eastAsia="Times New Roman" w:cs="Times New Roman"/>
          <w:lang w:val="en-GB"/>
        </w:rPr>
        <w:t>intends</w:t>
      </w:r>
      <w:proofErr w:type="spellEnd"/>
      <w:r w:rsidR="00EF5BF5" w:rsidRPr="00A731D2">
        <w:rPr>
          <w:rFonts w:eastAsia="Times New Roman" w:cs="Times New Roman"/>
          <w:lang w:val="en-GB"/>
        </w:rPr>
        <w:t xml:space="preserve"> to shortlist </w:t>
      </w:r>
      <w:r w:rsidR="008C5F58" w:rsidRPr="00A731D2">
        <w:rPr>
          <w:rFonts w:eastAsia="Times New Roman" w:cs="Times New Roman"/>
          <w:lang w:val="en-GB"/>
        </w:rPr>
        <w:t>up</w:t>
      </w:r>
      <w:r w:rsidR="00EF5BF5" w:rsidRPr="00A731D2">
        <w:rPr>
          <w:rFonts w:eastAsia="Times New Roman" w:cs="Times New Roman"/>
          <w:lang w:val="en-GB"/>
        </w:rPr>
        <w:t xml:space="preserve"> to eight eligible firms to whom a subsequent Request for Proposals (RFP), </w:t>
      </w:r>
      <w:r w:rsidR="008C5F58" w:rsidRPr="00A731D2">
        <w:rPr>
          <w:rFonts w:eastAsia="Times New Roman" w:cs="Times New Roman"/>
          <w:lang w:val="en-GB"/>
        </w:rPr>
        <w:t xml:space="preserve"> shall be sent.</w:t>
      </w:r>
    </w:p>
    <w:p w14:paraId="0F6735D9" w14:textId="77777777" w:rsidR="008C5F58" w:rsidRPr="00A731D2" w:rsidRDefault="008C5F58" w:rsidP="00022DB0">
      <w:pPr>
        <w:shd w:val="clear" w:color="auto" w:fill="FFFFFF"/>
        <w:rPr>
          <w:rFonts w:eastAsia="Times New Roman" w:cs="Times New Roman"/>
          <w:lang w:val="en-GB"/>
        </w:rPr>
      </w:pPr>
    </w:p>
    <w:p w14:paraId="4E7863B0" w14:textId="7B44D7DB" w:rsidR="00EF5BF5" w:rsidRPr="00A731D2" w:rsidRDefault="00EF5BF5" w:rsidP="00022DB0">
      <w:pPr>
        <w:shd w:val="clear" w:color="auto" w:fill="FFFFFF"/>
        <w:rPr>
          <w:rFonts w:eastAsia="Times New Roman" w:cs="Times New Roman"/>
          <w:lang w:val="en-GB"/>
        </w:rPr>
      </w:pPr>
      <w:r w:rsidRPr="00A731D2">
        <w:rPr>
          <w:rFonts w:eastAsia="Times New Roman" w:cs="Times New Roman"/>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5B7345" w:rsidRPr="00A731D2">
        <w:t xml:space="preserve"> </w:t>
      </w:r>
      <w:r w:rsidR="005B7345" w:rsidRPr="00A731D2">
        <w:rPr>
          <w:rFonts w:eastAsia="Times New Roman" w:cs="Times New Roman"/>
          <w:lang w:val="en-GB"/>
        </w:rPr>
        <w:t>Furthermore, EoI of JVs will be evaluated solely based on experience and qualifications of JV members, whereas the experience and record of any proposed sub-consultancy shall not be considered in the evaluation.</w:t>
      </w:r>
    </w:p>
    <w:p w14:paraId="0D20D980" w14:textId="77777777" w:rsidR="008C5F58" w:rsidRPr="00A731D2" w:rsidRDefault="008C5F58" w:rsidP="00022DB0">
      <w:pPr>
        <w:shd w:val="clear" w:color="auto" w:fill="FFFFFF"/>
        <w:rPr>
          <w:rFonts w:eastAsia="Times New Roman" w:cs="Times New Roman"/>
          <w:lang w:val="en-GB"/>
        </w:rPr>
      </w:pPr>
    </w:p>
    <w:p w14:paraId="4E2661BD" w14:textId="116A1111" w:rsidR="006A4A03" w:rsidRPr="00A731D2" w:rsidRDefault="00E21130" w:rsidP="006A4A03">
      <w:r w:rsidRPr="00A731D2">
        <w:t xml:space="preserve">The Consultant will be selected in accordance with the Framework Agreement arrangements described in the World Bank’s Procurement Regulations for IPF Borrowers – Procurement in Investment Project Financing Goods, Works, Non-Consulting and Consulting Services (November 2020) (“the Regulations”) and to be specifically set out in the Request for Proposals. </w:t>
      </w:r>
    </w:p>
    <w:p w14:paraId="084F860A" w14:textId="77777777" w:rsidR="008C5F58" w:rsidRPr="00A731D2" w:rsidRDefault="008C5F58" w:rsidP="00022DB0">
      <w:pPr>
        <w:shd w:val="clear" w:color="auto" w:fill="FFFFFF"/>
        <w:rPr>
          <w:rFonts w:eastAsia="Times New Roman" w:cs="Times New Roman"/>
          <w:lang w:val="en-GB"/>
        </w:rPr>
      </w:pPr>
    </w:p>
    <w:p w14:paraId="26408B2C" w14:textId="389BD4FD" w:rsidR="00EF5BF5" w:rsidRPr="00A731D2" w:rsidRDefault="00EF5BF5" w:rsidP="00022DB0">
      <w:pPr>
        <w:shd w:val="clear" w:color="auto" w:fill="FFFFFF"/>
        <w:rPr>
          <w:rFonts w:eastAsia="Times New Roman" w:cs="Times New Roman"/>
          <w:lang w:val="en-GB"/>
        </w:rPr>
      </w:pPr>
      <w:r w:rsidRPr="00A731D2">
        <w:rPr>
          <w:rFonts w:eastAsia="Times New Roman" w:cs="Times New Roman"/>
          <w:lang w:val="en-GB"/>
        </w:rPr>
        <w:t>The attention of interested Consultants is drawn to paragraphs 3.14, 3.16 and 3.17 of the</w:t>
      </w:r>
      <w:r w:rsidR="008C5F58" w:rsidRPr="00A731D2">
        <w:rPr>
          <w:rFonts w:eastAsia="Times New Roman" w:cs="Times New Roman"/>
          <w:lang w:val="en-GB"/>
        </w:rPr>
        <w:t xml:space="preserve"> </w:t>
      </w:r>
      <w:r w:rsidRPr="00A731D2">
        <w:rPr>
          <w:rFonts w:eastAsia="Times New Roman" w:cs="Times New Roman"/>
          <w:lang w:val="en-GB"/>
        </w:rPr>
        <w:t xml:space="preserve">Regulations setting forth the World Bank’s </w:t>
      </w:r>
      <w:r w:rsidR="008C5F58" w:rsidRPr="00A731D2">
        <w:rPr>
          <w:rFonts w:eastAsia="Times New Roman" w:cs="Times New Roman"/>
          <w:lang w:val="en-GB"/>
        </w:rPr>
        <w:t>policy on conflict of interest.</w:t>
      </w:r>
    </w:p>
    <w:p w14:paraId="7DFB0798" w14:textId="77777777" w:rsidR="008C5F58" w:rsidRPr="00A731D2" w:rsidRDefault="008C5F58" w:rsidP="00022DB0">
      <w:pPr>
        <w:shd w:val="clear" w:color="auto" w:fill="FFFFFF"/>
        <w:rPr>
          <w:rFonts w:eastAsia="Times New Roman" w:cs="Times New Roman"/>
          <w:lang w:val="en-GB"/>
        </w:rPr>
      </w:pPr>
    </w:p>
    <w:p w14:paraId="1527E4D6" w14:textId="04E1E9B1" w:rsidR="00EF5BF5" w:rsidRPr="00A731D2" w:rsidRDefault="00EF5BF5" w:rsidP="00022DB0">
      <w:pPr>
        <w:shd w:val="clear" w:color="auto" w:fill="FFFFFF"/>
        <w:rPr>
          <w:rFonts w:eastAsia="Times New Roman" w:cs="Times New Roman"/>
          <w:lang w:val="en-GB"/>
        </w:rPr>
      </w:pPr>
      <w:r w:rsidRPr="00A731D2">
        <w:rPr>
          <w:rFonts w:eastAsia="Times New Roman" w:cs="Times New Roman"/>
          <w:lang w:val="en-GB"/>
        </w:rPr>
        <w:t xml:space="preserve">Further information can be obtained at the address below </w:t>
      </w:r>
      <w:r w:rsidR="005B7345" w:rsidRPr="00A731D2">
        <w:rPr>
          <w:rFonts w:eastAsia="Times New Roman" w:cs="Times New Roman"/>
          <w:lang w:val="en-GB"/>
        </w:rPr>
        <w:t>Monday to Friday, between</w:t>
      </w:r>
      <w:r w:rsidRPr="00A731D2">
        <w:rPr>
          <w:rFonts w:eastAsia="Times New Roman" w:cs="Times New Roman"/>
          <w:lang w:val="en-GB"/>
        </w:rPr>
        <w:t xml:space="preserve"> 09:00 to 15:00 hours.</w:t>
      </w:r>
    </w:p>
    <w:p w14:paraId="2549F530" w14:textId="77777777" w:rsidR="008C5F58" w:rsidRPr="00A731D2" w:rsidRDefault="008C5F58" w:rsidP="00022DB0">
      <w:pPr>
        <w:shd w:val="clear" w:color="auto" w:fill="FFFFFF"/>
        <w:rPr>
          <w:rFonts w:eastAsia="Times New Roman" w:cs="Times New Roman"/>
          <w:lang w:val="en-GB"/>
        </w:rPr>
      </w:pPr>
    </w:p>
    <w:p w14:paraId="3682B504" w14:textId="7B128AD5" w:rsidR="00EF5BF5" w:rsidRPr="00A731D2" w:rsidRDefault="00EF5BF5" w:rsidP="00022DB0">
      <w:pPr>
        <w:shd w:val="clear" w:color="auto" w:fill="FFFFFF"/>
        <w:rPr>
          <w:rFonts w:eastAsia="Times New Roman" w:cs="Times New Roman"/>
          <w:lang w:val="en-GB"/>
        </w:rPr>
      </w:pPr>
      <w:r w:rsidRPr="00A731D2">
        <w:rPr>
          <w:rFonts w:eastAsia="Times New Roman" w:cs="Times New Roman"/>
          <w:lang w:val="en-GB"/>
        </w:rPr>
        <w:t>Expressions of interest in</w:t>
      </w:r>
      <w:r w:rsidR="008C5F58" w:rsidRPr="00A731D2">
        <w:rPr>
          <w:rFonts w:eastAsia="Times New Roman" w:cs="Times New Roman"/>
          <w:lang w:val="en-GB"/>
        </w:rPr>
        <w:t xml:space="preserve"> </w:t>
      </w:r>
      <w:r w:rsidRPr="00A731D2">
        <w:rPr>
          <w:rFonts w:eastAsia="Times New Roman" w:cs="Times New Roman"/>
          <w:lang w:val="en-GB"/>
        </w:rPr>
        <w:t>English language</w:t>
      </w:r>
      <w:r w:rsidR="008C5F58" w:rsidRPr="00A731D2">
        <w:rPr>
          <w:rFonts w:eastAsia="Times New Roman" w:cs="Times New Roman"/>
          <w:lang w:val="en-GB"/>
        </w:rPr>
        <w:t xml:space="preserve"> </w:t>
      </w:r>
      <w:r w:rsidRPr="00A731D2">
        <w:rPr>
          <w:rFonts w:eastAsia="Times New Roman" w:cs="Times New Roman"/>
          <w:lang w:val="en-GB"/>
        </w:rPr>
        <w:t>must be delivered in a written form to the</w:t>
      </w:r>
      <w:r w:rsidR="008C5F58" w:rsidRPr="00A731D2">
        <w:rPr>
          <w:rFonts w:eastAsia="Times New Roman" w:cs="Times New Roman"/>
          <w:lang w:val="en-GB"/>
        </w:rPr>
        <w:t xml:space="preserve"> </w:t>
      </w:r>
      <w:r w:rsidRPr="00A731D2">
        <w:rPr>
          <w:rFonts w:eastAsia="Times New Roman" w:cs="Times New Roman"/>
          <w:lang w:val="en-GB"/>
        </w:rPr>
        <w:t>email</w:t>
      </w:r>
      <w:r w:rsidR="008C5F58" w:rsidRPr="00A731D2">
        <w:rPr>
          <w:rFonts w:eastAsia="Times New Roman" w:cs="Times New Roman"/>
          <w:lang w:val="en-GB"/>
        </w:rPr>
        <w:t xml:space="preserve"> </w:t>
      </w:r>
      <w:r w:rsidRPr="00A731D2">
        <w:rPr>
          <w:rFonts w:eastAsia="Times New Roman" w:cs="Times New Roman"/>
          <w:lang w:val="en-GB"/>
        </w:rPr>
        <w:t>below, by</w:t>
      </w:r>
      <w:r w:rsidR="008C5F58" w:rsidRPr="00A731D2">
        <w:rPr>
          <w:rFonts w:eastAsia="Times New Roman" w:cs="Times New Roman"/>
          <w:lang w:val="en-GB"/>
        </w:rPr>
        <w:t xml:space="preserve"> </w:t>
      </w:r>
      <w:r w:rsidR="005B7345" w:rsidRPr="00A731D2">
        <w:rPr>
          <w:rFonts w:eastAsia="Times New Roman" w:cs="Times New Roman"/>
          <w:lang w:val="en-GB"/>
        </w:rPr>
        <w:t xml:space="preserve">December </w:t>
      </w:r>
      <w:r w:rsidR="00DF6675" w:rsidRPr="00A731D2">
        <w:rPr>
          <w:rFonts w:eastAsia="Times New Roman" w:cs="Times New Roman"/>
          <w:lang w:val="en-GB"/>
        </w:rPr>
        <w:t>17</w:t>
      </w:r>
      <w:r w:rsidRPr="00A731D2">
        <w:rPr>
          <w:rFonts w:eastAsia="Times New Roman" w:cs="Times New Roman"/>
          <w:lang w:val="en-GB"/>
        </w:rPr>
        <w:t>, 202</w:t>
      </w:r>
      <w:r w:rsidR="00751B00" w:rsidRPr="00A731D2">
        <w:rPr>
          <w:rFonts w:eastAsia="Times New Roman" w:cs="Times New Roman"/>
          <w:lang w:val="en-GB"/>
        </w:rPr>
        <w:t>5</w:t>
      </w:r>
      <w:r w:rsidRPr="00A731D2">
        <w:rPr>
          <w:rFonts w:eastAsia="Times New Roman" w:cs="Times New Roman"/>
          <w:lang w:val="en-GB"/>
        </w:rPr>
        <w:t>, 12:00 hours, noon, local time.</w:t>
      </w:r>
    </w:p>
    <w:p w14:paraId="3F9EB753" w14:textId="77777777" w:rsidR="008C5F58" w:rsidRPr="00A731D2" w:rsidRDefault="008C5F58" w:rsidP="00022DB0">
      <w:pPr>
        <w:shd w:val="clear" w:color="auto" w:fill="FFFFFF"/>
        <w:rPr>
          <w:rFonts w:eastAsia="Times New Roman" w:cs="Times New Roman"/>
          <w:lang w:val="en-GB"/>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6"/>
        <w:gridCol w:w="4167"/>
        <w:gridCol w:w="3600"/>
      </w:tblGrid>
      <w:tr w:rsidR="00022DB0" w:rsidRPr="00A731D2"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3B09" w14:textId="77777777" w:rsidR="00192037" w:rsidRPr="00A731D2" w:rsidRDefault="00192037" w:rsidP="00022DB0">
            <w:pPr>
              <w:rPr>
                <w:rFonts w:cs="Times New Roman"/>
                <w:lang w:val="en-GB"/>
              </w:rPr>
            </w:pPr>
            <w:r w:rsidRPr="00A731D2">
              <w:rPr>
                <w:rFonts w:cs="Times New Roman"/>
                <w:lang w:val="en-GB"/>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A731D2" w:rsidRDefault="00192037" w:rsidP="00022DB0">
            <w:pPr>
              <w:rPr>
                <w:rFonts w:cs="Times New Roman"/>
                <w:lang w:val="en-GB"/>
              </w:rPr>
            </w:pPr>
            <w:r w:rsidRPr="00A731D2">
              <w:rPr>
                <w:rFonts w:cs="Times New Roman"/>
                <w:lang w:val="en-GB"/>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A731D2" w:rsidRDefault="00192037" w:rsidP="00022DB0">
            <w:pPr>
              <w:rPr>
                <w:rFonts w:cs="Times New Roman"/>
                <w:lang w:val="en-GB"/>
              </w:rPr>
            </w:pPr>
            <w:r w:rsidRPr="00A731D2">
              <w:rPr>
                <w:rFonts w:cs="Times New Roman"/>
                <w:lang w:val="en-GB"/>
              </w:rPr>
              <w:t>Address:</w:t>
            </w:r>
          </w:p>
        </w:tc>
      </w:tr>
      <w:tr w:rsidR="00022DB0" w:rsidRPr="00A731D2"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A731D2" w:rsidRDefault="00192037" w:rsidP="00022DB0">
            <w:pPr>
              <w:rPr>
                <w:rFonts w:cs="Times New Roman"/>
                <w:lang w:val="en-GB"/>
              </w:rPr>
            </w:pPr>
            <w:r w:rsidRPr="00A731D2">
              <w:rPr>
                <w:rFonts w:cs="Times New Roman"/>
                <w:lang w:val="en-GB"/>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08406B" w14:textId="07A9487A" w:rsidR="008C5F58" w:rsidRPr="00A731D2" w:rsidRDefault="00A731D2" w:rsidP="00022DB0">
            <w:pPr>
              <w:rPr>
                <w:rFonts w:cs="Times New Roman"/>
                <w:color w:val="FF0000"/>
              </w:rPr>
            </w:pPr>
            <w:hyperlink r:id="rId6" w:history="1">
              <w:r w:rsidR="005B7345" w:rsidRPr="00A731D2">
                <w:rPr>
                  <w:rStyle w:val="Hyperlink"/>
                  <w:rFonts w:cs="Times New Roman"/>
                  <w:lang w:val="en-GB"/>
                </w:rPr>
                <w:t>dejan.jeremic</w:t>
              </w:r>
              <w:r w:rsidR="005B7345" w:rsidRPr="00A731D2">
                <w:rPr>
                  <w:rStyle w:val="Hyperlink"/>
                  <w:rFonts w:cs="Times New Roman"/>
                </w:rPr>
                <w:t>@mfin.gov.rs</w:t>
              </w:r>
            </w:hyperlink>
          </w:p>
          <w:p w14:paraId="5D0054F7" w14:textId="7DD001BF" w:rsidR="005B7345" w:rsidRPr="00A731D2" w:rsidRDefault="005B7345" w:rsidP="00022DB0">
            <w:pPr>
              <w:rPr>
                <w:rFonts w:cs="Times New Roman"/>
                <w:lang w:val="sr-Latn-RS"/>
              </w:rPr>
            </w:pPr>
            <w:r w:rsidRPr="00A731D2">
              <w:rPr>
                <w:rFonts w:cs="Times New Roman"/>
              </w:rPr>
              <w:t>Mr. Dejan Jeremi</w:t>
            </w:r>
            <w:r w:rsidRPr="00A731D2">
              <w:rPr>
                <w:rFonts w:cs="Times New Roman"/>
                <w:lang w:val="sr-Latn-RS"/>
              </w:rPr>
              <w:t>ć</w:t>
            </w:r>
          </w:p>
          <w:p w14:paraId="428D67A3" w14:textId="46EBBEEC" w:rsidR="00192037" w:rsidRPr="00A731D2" w:rsidRDefault="00192037" w:rsidP="00022DB0">
            <w:pPr>
              <w:rPr>
                <w:rFonts w:cs="Times New Roman"/>
                <w:lang w:val="en-GB"/>
              </w:rPr>
            </w:pPr>
            <w:r w:rsidRPr="00A731D2">
              <w:rPr>
                <w:rFonts w:cs="Times New Roman"/>
                <w:lang w:val="en-GB"/>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A731D2" w:rsidRDefault="00192037" w:rsidP="00022DB0">
            <w:pPr>
              <w:rPr>
                <w:rFonts w:cs="Times New Roman"/>
                <w:lang w:val="en-GB"/>
              </w:rPr>
            </w:pPr>
            <w:r w:rsidRPr="00A731D2">
              <w:rPr>
                <w:rFonts w:cs="Times New Roman"/>
                <w:lang w:val="en-GB"/>
              </w:rPr>
              <w:t>Ministry of Finance</w:t>
            </w:r>
          </w:p>
          <w:p w14:paraId="005407D4" w14:textId="77777777" w:rsidR="00192037" w:rsidRPr="00A731D2" w:rsidRDefault="00192037" w:rsidP="00022DB0">
            <w:pPr>
              <w:rPr>
                <w:rFonts w:cs="Times New Roman"/>
                <w:lang w:val="en-GB"/>
              </w:rPr>
            </w:pPr>
            <w:r w:rsidRPr="00A731D2">
              <w:rPr>
                <w:rFonts w:cs="Times New Roman"/>
                <w:lang w:val="en-GB"/>
              </w:rPr>
              <w:t>Central Fiduciary Unit</w:t>
            </w:r>
          </w:p>
          <w:p w14:paraId="32BD0CEF" w14:textId="77777777" w:rsidR="00192037" w:rsidRPr="00A731D2" w:rsidRDefault="00192037" w:rsidP="00022DB0">
            <w:pPr>
              <w:rPr>
                <w:rFonts w:cs="Times New Roman"/>
                <w:lang w:val="en-GB"/>
              </w:rPr>
            </w:pPr>
            <w:proofErr w:type="spellStart"/>
            <w:r w:rsidRPr="00A731D2">
              <w:rPr>
                <w:rFonts w:cs="Times New Roman"/>
                <w:lang w:val="en-GB"/>
              </w:rPr>
              <w:t>Balkanska</w:t>
            </w:r>
            <w:proofErr w:type="spellEnd"/>
            <w:r w:rsidRPr="00A731D2">
              <w:rPr>
                <w:rFonts w:cs="Times New Roman"/>
                <w:lang w:val="en-GB"/>
              </w:rPr>
              <w:t xml:space="preserve"> 53</w:t>
            </w:r>
          </w:p>
          <w:p w14:paraId="19A5FA28" w14:textId="77777777" w:rsidR="00192037" w:rsidRPr="00A731D2" w:rsidRDefault="00192037" w:rsidP="00022DB0">
            <w:pPr>
              <w:rPr>
                <w:rFonts w:cs="Times New Roman"/>
                <w:lang w:val="en-GB"/>
              </w:rPr>
            </w:pPr>
            <w:r w:rsidRPr="00A731D2">
              <w:rPr>
                <w:rFonts w:cs="Times New Roman"/>
                <w:lang w:val="en-GB"/>
              </w:rPr>
              <w:t>11000 Belgrade, Serbia</w:t>
            </w:r>
          </w:p>
          <w:p w14:paraId="0F7A7D6B" w14:textId="77777777" w:rsidR="00192037" w:rsidRPr="00A731D2" w:rsidRDefault="00192037" w:rsidP="00022DB0">
            <w:pPr>
              <w:rPr>
                <w:rFonts w:cs="Times New Roman"/>
                <w:lang w:val="en-GB"/>
              </w:rPr>
            </w:pPr>
            <w:r w:rsidRPr="00A731D2">
              <w:rPr>
                <w:rFonts w:cs="Times New Roman"/>
                <w:lang w:val="en-GB"/>
              </w:rPr>
              <w:t>Tel/Fax: (+381 11) 765 2652</w:t>
            </w:r>
          </w:p>
        </w:tc>
      </w:tr>
      <w:tr w:rsidR="00022DB0" w:rsidRPr="00016B37"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A731D2" w:rsidRDefault="00192037" w:rsidP="00022DB0">
            <w:pPr>
              <w:rPr>
                <w:rFonts w:cs="Times New Roman"/>
                <w:lang w:val="en-GB"/>
              </w:rPr>
            </w:pPr>
            <w:r w:rsidRPr="00A731D2">
              <w:rPr>
                <w:rFonts w:cs="Times New Roman"/>
                <w:lang w:val="en-GB"/>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A731D2" w:rsidRDefault="00A731D2" w:rsidP="00022DB0">
            <w:pPr>
              <w:rPr>
                <w:rStyle w:val="Hyperlink"/>
                <w:rFonts w:cs="Times New Roman"/>
                <w:color w:val="auto"/>
                <w:lang w:val="en-GB"/>
              </w:rPr>
            </w:pPr>
            <w:hyperlink r:id="rId7" w:history="1">
              <w:r w:rsidR="00192037" w:rsidRPr="00A731D2">
                <w:rPr>
                  <w:rStyle w:val="Hyperlink"/>
                  <w:rFonts w:cs="Times New Roman"/>
                  <w:color w:val="auto"/>
                  <w:lang w:val="en-GB"/>
                </w:rPr>
                <w:t>ljiljana.dzuver@mfin.gov.rs</w:t>
              </w:r>
            </w:hyperlink>
            <w:r w:rsidR="00192037" w:rsidRPr="00A731D2">
              <w:rPr>
                <w:rStyle w:val="Hyperlink"/>
                <w:rFonts w:cs="Times New Roman"/>
                <w:color w:val="auto"/>
                <w:lang w:val="en-GB"/>
              </w:rPr>
              <w:t xml:space="preserve"> </w:t>
            </w:r>
          </w:p>
          <w:p w14:paraId="49D13F3A" w14:textId="77777777" w:rsidR="00192037" w:rsidRPr="00A731D2" w:rsidRDefault="00A731D2" w:rsidP="00022DB0">
            <w:pPr>
              <w:rPr>
                <w:rStyle w:val="Hyperlink"/>
                <w:rFonts w:cs="Times New Roman"/>
                <w:color w:val="auto"/>
                <w:lang w:val="en-GB"/>
              </w:rPr>
            </w:pPr>
            <w:hyperlink r:id="rId8" w:history="1">
              <w:r w:rsidR="00192037" w:rsidRPr="00A731D2">
                <w:rPr>
                  <w:rStyle w:val="Hyperlink"/>
                  <w:rFonts w:cs="Times New Roman"/>
                  <w:color w:val="auto"/>
                  <w:lang w:val="en-GB"/>
                </w:rPr>
                <w:t>dragan.mirkovic@mgsi.gov.rs</w:t>
              </w:r>
            </w:hyperlink>
          </w:p>
          <w:p w14:paraId="786CD9DB" w14:textId="5A1C0178" w:rsidR="00E23309" w:rsidRPr="006706FC" w:rsidRDefault="00A731D2" w:rsidP="00022DB0">
            <w:pPr>
              <w:rPr>
                <w:rFonts w:cs="Times New Roman"/>
                <w:u w:val="single"/>
                <w:lang w:val="en-GB"/>
              </w:rPr>
            </w:pPr>
            <w:hyperlink r:id="rId9" w:history="1">
              <w:r w:rsidR="00E23309" w:rsidRPr="00A731D2">
                <w:rPr>
                  <w:rStyle w:val="Hyperlink"/>
                  <w:rFonts w:cs="Times New Roman"/>
                  <w:color w:val="auto"/>
                  <w:lang w:val="en-GB"/>
                </w:rPr>
                <w:t>gordana.suboticki@mgsi.gov.rs</w:t>
              </w:r>
            </w:hyperlink>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016B37" w:rsidRDefault="00192037" w:rsidP="00022DB0">
            <w:pPr>
              <w:rPr>
                <w:rFonts w:cs="Times New Roman"/>
                <w:lang w:val="en-GB"/>
              </w:rPr>
            </w:pPr>
          </w:p>
        </w:tc>
      </w:tr>
    </w:tbl>
    <w:p w14:paraId="735BEE14" w14:textId="77777777" w:rsidR="00192037" w:rsidRPr="00016B37" w:rsidRDefault="00192037" w:rsidP="00022DB0">
      <w:pPr>
        <w:shd w:val="clear" w:color="auto" w:fill="FFFFFF"/>
        <w:rPr>
          <w:rFonts w:eastAsia="Times New Roman" w:cs="Times New Roman"/>
          <w:lang w:val="en-GB"/>
        </w:rPr>
      </w:pPr>
    </w:p>
    <w:p w14:paraId="28C96642" w14:textId="77777777" w:rsidR="002811E3" w:rsidRPr="00016B37" w:rsidRDefault="002811E3" w:rsidP="00022DB0">
      <w:pPr>
        <w:rPr>
          <w:rFonts w:cs="Times New Roman"/>
          <w:lang w:val="en-GB"/>
        </w:rPr>
      </w:pPr>
    </w:p>
    <w:sectPr w:rsidR="002811E3" w:rsidRPr="00016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D7A56"/>
    <w:multiLevelType w:val="hybridMultilevel"/>
    <w:tmpl w:val="4B26731C"/>
    <w:lvl w:ilvl="0" w:tplc="33E6467A">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60333"/>
    <w:multiLevelType w:val="hybridMultilevel"/>
    <w:tmpl w:val="F132BC2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C13B8"/>
    <w:multiLevelType w:val="hybridMultilevel"/>
    <w:tmpl w:val="6A5CE194"/>
    <w:lvl w:ilvl="0" w:tplc="218672D2">
      <w:start w:val="1"/>
      <w:numFmt w:val="bullet"/>
      <w:lvlText w:val=""/>
      <w:lvlJc w:val="left"/>
      <w:pPr>
        <w:ind w:left="720" w:hanging="360"/>
      </w:pPr>
      <w:rPr>
        <w:rFonts w:ascii="Symbol" w:hAnsi="Symbo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95C88"/>
    <w:multiLevelType w:val="hybridMultilevel"/>
    <w:tmpl w:val="4BECFAF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82429"/>
    <w:multiLevelType w:val="hybridMultilevel"/>
    <w:tmpl w:val="DB2846C2"/>
    <w:lvl w:ilvl="0" w:tplc="D1B82D6C">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4"/>
    <w:rsid w:val="00016B37"/>
    <w:rsid w:val="00022DB0"/>
    <w:rsid w:val="000443E6"/>
    <w:rsid w:val="000A0F13"/>
    <w:rsid w:val="00114DB5"/>
    <w:rsid w:val="00171727"/>
    <w:rsid w:val="00192037"/>
    <w:rsid w:val="001A41BE"/>
    <w:rsid w:val="001B11FF"/>
    <w:rsid w:val="001E2848"/>
    <w:rsid w:val="002001AF"/>
    <w:rsid w:val="00234F98"/>
    <w:rsid w:val="00236F67"/>
    <w:rsid w:val="002811E3"/>
    <w:rsid w:val="002E70EB"/>
    <w:rsid w:val="003853E0"/>
    <w:rsid w:val="003A5344"/>
    <w:rsid w:val="003D2283"/>
    <w:rsid w:val="00426479"/>
    <w:rsid w:val="00447627"/>
    <w:rsid w:val="004573EA"/>
    <w:rsid w:val="0047535F"/>
    <w:rsid w:val="004A3F95"/>
    <w:rsid w:val="004D28A3"/>
    <w:rsid w:val="004D6D93"/>
    <w:rsid w:val="0050042E"/>
    <w:rsid w:val="00512447"/>
    <w:rsid w:val="005229B6"/>
    <w:rsid w:val="005B7345"/>
    <w:rsid w:val="005D23CD"/>
    <w:rsid w:val="005D37D7"/>
    <w:rsid w:val="006127B4"/>
    <w:rsid w:val="00630F61"/>
    <w:rsid w:val="0066502A"/>
    <w:rsid w:val="006706FC"/>
    <w:rsid w:val="006A4A03"/>
    <w:rsid w:val="006E7B2E"/>
    <w:rsid w:val="006F782C"/>
    <w:rsid w:val="007207A7"/>
    <w:rsid w:val="00720C40"/>
    <w:rsid w:val="00751B00"/>
    <w:rsid w:val="007A6E28"/>
    <w:rsid w:val="007D795C"/>
    <w:rsid w:val="00823EA9"/>
    <w:rsid w:val="008C5F58"/>
    <w:rsid w:val="008F0FE3"/>
    <w:rsid w:val="00921840"/>
    <w:rsid w:val="00947387"/>
    <w:rsid w:val="00957017"/>
    <w:rsid w:val="00A06195"/>
    <w:rsid w:val="00A71E84"/>
    <w:rsid w:val="00A731D2"/>
    <w:rsid w:val="00A74982"/>
    <w:rsid w:val="00A75771"/>
    <w:rsid w:val="00A90CBC"/>
    <w:rsid w:val="00AF46CF"/>
    <w:rsid w:val="00B4184D"/>
    <w:rsid w:val="00B50959"/>
    <w:rsid w:val="00B73CFC"/>
    <w:rsid w:val="00C16708"/>
    <w:rsid w:val="00C752B6"/>
    <w:rsid w:val="00C75DE7"/>
    <w:rsid w:val="00C8105A"/>
    <w:rsid w:val="00CD39B2"/>
    <w:rsid w:val="00D43A5B"/>
    <w:rsid w:val="00D95CE8"/>
    <w:rsid w:val="00DC3747"/>
    <w:rsid w:val="00DC7D9D"/>
    <w:rsid w:val="00DF6675"/>
    <w:rsid w:val="00E21130"/>
    <w:rsid w:val="00E23309"/>
    <w:rsid w:val="00E31C30"/>
    <w:rsid w:val="00ED31A4"/>
    <w:rsid w:val="00EF5BF5"/>
    <w:rsid w:val="00F1103F"/>
    <w:rsid w:val="00F2740C"/>
    <w:rsid w:val="00F83361"/>
    <w:rsid w:val="00F84672"/>
    <w:rsid w:val="00F85C82"/>
    <w:rsid w:val="00F95EBF"/>
    <w:rsid w:val="00FD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FC"/>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unhideWhenUsed/>
    <w:rsid w:val="003D2283"/>
    <w:rPr>
      <w:sz w:val="20"/>
      <w:szCs w:val="20"/>
    </w:rPr>
  </w:style>
  <w:style w:type="character" w:customStyle="1" w:styleId="CommentTextChar">
    <w:name w:val="Comment Text Char"/>
    <w:basedOn w:val="DefaultParagraphFont"/>
    <w:link w:val="CommentText"/>
    <w:uiPriority w:val="99"/>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022DB0"/>
    <w:pPr>
      <w:ind w:left="720"/>
      <w:contextualSpacing/>
    </w:pPr>
    <w:rPr>
      <w:kern w:val="2"/>
      <w:szCs w:val="24"/>
      <w14:ligatures w14:val="standardContextual"/>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022DB0"/>
    <w:rPr>
      <w:rFonts w:ascii="Times New Roman" w:hAnsi="Times New Roman"/>
      <w:kern w:val="2"/>
      <w:szCs w:val="24"/>
      <w14:ligatures w14:val="standardContextual"/>
    </w:rPr>
  </w:style>
  <w:style w:type="paragraph" w:styleId="Revision">
    <w:name w:val="Revision"/>
    <w:hidden/>
    <w:uiPriority w:val="99"/>
    <w:semiHidden/>
    <w:rsid w:val="00A75771"/>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B50959"/>
    <w:rPr>
      <w:color w:val="954F72" w:themeColor="followedHyperlink"/>
      <w:u w:val="single"/>
    </w:rPr>
  </w:style>
  <w:style w:type="character" w:customStyle="1" w:styleId="UnresolvedMention2">
    <w:name w:val="Unresolved Mention2"/>
    <w:basedOn w:val="DefaultParagraphFont"/>
    <w:uiPriority w:val="99"/>
    <w:semiHidden/>
    <w:unhideWhenUsed/>
    <w:rsid w:val="005B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8414">
      <w:bodyDiv w:val="1"/>
      <w:marLeft w:val="0"/>
      <w:marRight w:val="0"/>
      <w:marTop w:val="0"/>
      <w:marBottom w:val="0"/>
      <w:divBdr>
        <w:top w:val="none" w:sz="0" w:space="0" w:color="auto"/>
        <w:left w:val="none" w:sz="0" w:space="0" w:color="auto"/>
        <w:bottom w:val="none" w:sz="0" w:space="0" w:color="auto"/>
        <w:right w:val="none" w:sz="0" w:space="0" w:color="auto"/>
      </w:divBdr>
    </w:div>
    <w:div w:id="475878825">
      <w:bodyDiv w:val="1"/>
      <w:marLeft w:val="0"/>
      <w:marRight w:val="0"/>
      <w:marTop w:val="0"/>
      <w:marBottom w:val="0"/>
      <w:divBdr>
        <w:top w:val="none" w:sz="0" w:space="0" w:color="auto"/>
        <w:left w:val="none" w:sz="0" w:space="0" w:color="auto"/>
        <w:bottom w:val="none" w:sz="0" w:space="0" w:color="auto"/>
        <w:right w:val="none" w:sz="0" w:space="0" w:color="auto"/>
      </w:divBdr>
    </w:div>
    <w:div w:id="1603031248">
      <w:bodyDiv w:val="1"/>
      <w:marLeft w:val="0"/>
      <w:marRight w:val="0"/>
      <w:marTop w:val="0"/>
      <w:marBottom w:val="0"/>
      <w:divBdr>
        <w:top w:val="none" w:sz="0" w:space="0" w:color="auto"/>
        <w:left w:val="none" w:sz="0" w:space="0" w:color="auto"/>
        <w:bottom w:val="none" w:sz="0" w:space="0" w:color="auto"/>
        <w:right w:val="none" w:sz="0" w:space="0" w:color="auto"/>
      </w:divBdr>
    </w:div>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mirkovic@mgsi.gov.rs" TargetMode="External"/><Relationship Id="rId3" Type="http://schemas.openxmlformats.org/officeDocument/2006/relationships/settings" Target="settings.xml"/><Relationship Id="rId7" Type="http://schemas.openxmlformats.org/officeDocument/2006/relationships/hyperlink" Target="mailto:ljiljana.dzuver@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jan.jeremic@mfin.gov.rs" TargetMode="External"/><Relationship Id="rId11" Type="http://schemas.openxmlformats.org/officeDocument/2006/relationships/theme" Target="theme/theme1.xml"/><Relationship Id="rId5" Type="http://schemas.openxmlformats.org/officeDocument/2006/relationships/hyperlink" Target="https://www.mgsi.gov.rs/cir/dokumenti/javni-konkur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rdana.suboticki@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Aleksandar Radovanovic</cp:lastModifiedBy>
  <cp:revision>11</cp:revision>
  <cp:lastPrinted>2025-04-03T13:42:00Z</cp:lastPrinted>
  <dcterms:created xsi:type="dcterms:W3CDTF">2025-11-14T07:50:00Z</dcterms:created>
  <dcterms:modified xsi:type="dcterms:W3CDTF">2025-12-02T12:27:00Z</dcterms:modified>
</cp:coreProperties>
</file>